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62" w:rsidRPr="00DA5BD2" w:rsidRDefault="003C126B" w:rsidP="00F82E79">
      <w:pPr>
        <w:rPr>
          <w:rFonts w:ascii="Arial" w:hAnsi="Arial" w:cs="Arial"/>
          <w:bCs/>
          <w:color w:val="00B050"/>
          <w:sz w:val="22"/>
          <w:szCs w:val="22"/>
        </w:rPr>
      </w:pPr>
      <w:r w:rsidRPr="00DA5BD2">
        <w:rPr>
          <w:rFonts w:ascii="Arial" w:hAnsi="Arial" w:cs="Arial"/>
          <w:bCs/>
          <w:noProof/>
          <w:color w:val="00B050"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35965" cy="685800"/>
            <wp:effectExtent l="0" t="0" r="6985" b="0"/>
            <wp:wrapThrough wrapText="bothSides">
              <wp:wrapPolygon edited="0">
                <wp:start x="0" y="0"/>
                <wp:lineTo x="0" y="21000"/>
                <wp:lineTo x="21246" y="21000"/>
                <wp:lineTo x="21246" y="0"/>
                <wp:lineTo x="0" y="0"/>
              </wp:wrapPolygon>
            </wp:wrapThrough>
            <wp:docPr id="2" name="Picture 1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BD2" w:rsidRPr="00DA5BD2">
        <w:rPr>
          <w:rFonts w:ascii="Calibri" w:hAnsi="Calibri"/>
          <w:color w:val="008000"/>
          <w:sz w:val="28"/>
        </w:rPr>
        <w:t>Career</w:t>
      </w:r>
      <w:r w:rsidR="00DA5BD2" w:rsidRPr="00DA5BD2">
        <w:rPr>
          <w:rFonts w:ascii="Calibri" w:hAnsi="Calibri"/>
          <w:sz w:val="28"/>
        </w:rPr>
        <w:t xml:space="preserve"> </w:t>
      </w:r>
      <w:r w:rsidR="00DA5BD2" w:rsidRPr="00DA5BD2">
        <w:rPr>
          <w:rFonts w:ascii="Calibri" w:hAnsi="Calibri"/>
          <w:color w:val="0000FF"/>
          <w:sz w:val="28"/>
        </w:rPr>
        <w:t>in Teaching</w:t>
      </w:r>
      <w:r w:rsidR="00DA5BD2" w:rsidRPr="00DA5BD2">
        <w:rPr>
          <w:rFonts w:ascii="Calibri" w:hAnsi="Calibri"/>
          <w:sz w:val="28"/>
        </w:rPr>
        <w:t xml:space="preserve"> </w:t>
      </w:r>
      <w:r w:rsidR="00DA5BD2" w:rsidRPr="00DA5BD2">
        <w:rPr>
          <w:rFonts w:ascii="Calibri" w:hAnsi="Calibri"/>
          <w:color w:val="008000"/>
          <w:sz w:val="28"/>
        </w:rPr>
        <w:t>Tool</w:t>
      </w:r>
    </w:p>
    <w:p w:rsidR="009A6084" w:rsidRPr="009A6084" w:rsidRDefault="00886803" w:rsidP="009A6084">
      <w:pPr>
        <w:jc w:val="center"/>
        <w:rPr>
          <w:rFonts w:ascii="Palatino Linotype" w:hAnsi="Palatino Linotype" w:cs="Arial Black"/>
          <w:b/>
          <w:bCs/>
          <w:color w:val="FF0000"/>
          <w:sz w:val="32"/>
          <w:szCs w:val="22"/>
        </w:rPr>
      </w:pPr>
      <w:r>
        <w:rPr>
          <w:rFonts w:ascii="Palatino Linotype" w:hAnsi="Palatino Linotype" w:cs="Arial Black"/>
          <w:b/>
          <w:bCs/>
          <w:color w:val="000000"/>
          <w:sz w:val="32"/>
          <w:szCs w:val="22"/>
        </w:rPr>
        <w:t>Lead Teacher-</w:t>
      </w:r>
      <w:r w:rsidR="00F82E79" w:rsidRPr="00BB6609">
        <w:rPr>
          <w:rFonts w:ascii="Palatino Linotype" w:hAnsi="Palatino Linotype" w:cs="Arial Black"/>
          <w:b/>
          <w:bCs/>
          <w:color w:val="000000"/>
          <w:sz w:val="32"/>
          <w:szCs w:val="22"/>
        </w:rPr>
        <w:t>Mentor</w:t>
      </w:r>
      <w:r w:rsidR="00CB0F1D">
        <w:rPr>
          <w:rFonts w:ascii="Palatino Linotype" w:hAnsi="Palatino Linotype" w:cs="Arial Black"/>
          <w:b/>
          <w:bCs/>
          <w:color w:val="000000"/>
          <w:sz w:val="32"/>
          <w:szCs w:val="22"/>
        </w:rPr>
        <w:t>:</w:t>
      </w:r>
      <w:r w:rsidR="00F82E79" w:rsidRPr="00BB6609">
        <w:rPr>
          <w:rFonts w:ascii="Palatino Linotype" w:hAnsi="Palatino Linotype" w:cs="Arial Black"/>
          <w:b/>
          <w:bCs/>
          <w:color w:val="000000"/>
          <w:sz w:val="32"/>
          <w:szCs w:val="22"/>
        </w:rPr>
        <w:t xml:space="preserve"> Self-</w:t>
      </w:r>
      <w:r w:rsidR="00CB0F1D">
        <w:rPr>
          <w:rFonts w:ascii="Palatino Linotype" w:hAnsi="Palatino Linotype" w:cs="Arial Black"/>
          <w:b/>
          <w:bCs/>
          <w:color w:val="000000"/>
          <w:sz w:val="32"/>
          <w:szCs w:val="22"/>
        </w:rPr>
        <w:t>Assessment</w:t>
      </w:r>
      <w:r w:rsidR="005724BE">
        <w:rPr>
          <w:rFonts w:ascii="Palatino Linotype" w:hAnsi="Palatino Linotype" w:cs="Arial Black"/>
          <w:b/>
          <w:bCs/>
          <w:color w:val="000000"/>
          <w:sz w:val="32"/>
          <w:szCs w:val="22"/>
        </w:rPr>
        <w:br/>
      </w:r>
      <w:r w:rsidR="005724BE" w:rsidRPr="005724BE">
        <w:rPr>
          <w:rFonts w:ascii="Palatino Linotype" w:hAnsi="Palatino Linotype" w:cs="Arial Black"/>
          <w:b/>
          <w:bCs/>
          <w:color w:val="FF0000"/>
          <w:sz w:val="32"/>
          <w:szCs w:val="22"/>
        </w:rPr>
        <w:t>First-year Mentors ONLY</w:t>
      </w:r>
      <w:r w:rsidR="009A6084">
        <w:rPr>
          <w:rFonts w:ascii="Palatino Linotype" w:hAnsi="Palatino Linotype" w:cs="Arial Black"/>
          <w:b/>
          <w:bCs/>
          <w:color w:val="FF0000"/>
          <w:sz w:val="32"/>
          <w:szCs w:val="22"/>
        </w:rPr>
        <w:t>*</w:t>
      </w:r>
    </w:p>
    <w:p w:rsidR="00F82E79" w:rsidRDefault="00F82E79" w:rsidP="00F82E79">
      <w:pPr>
        <w:rPr>
          <w:rFonts w:ascii="Palatino Linotype" w:hAnsi="Palatino Linotype" w:cs="Arial Black"/>
          <w:b/>
          <w:bCs/>
          <w:color w:val="000000"/>
          <w:sz w:val="22"/>
          <w:szCs w:val="22"/>
        </w:rPr>
      </w:pPr>
    </w:p>
    <w:p w:rsidR="005724BE" w:rsidRPr="005724BE" w:rsidRDefault="005724BE" w:rsidP="00F82E79">
      <w:pPr>
        <w:rPr>
          <w:rFonts w:ascii="Palatino Linotype" w:hAnsi="Palatino Linotype" w:cs="Arial Black"/>
          <w:bCs/>
          <w:color w:val="000000"/>
          <w:sz w:val="22"/>
          <w:szCs w:val="22"/>
        </w:rPr>
      </w:pPr>
      <w:r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Please complete this form if you are a new mentor.  Experienced mentors </w:t>
      </w:r>
      <w:r w:rsidR="009A6084">
        <w:rPr>
          <w:rFonts w:ascii="Palatino Linotype" w:hAnsi="Palatino Linotype" w:cs="Arial Black"/>
          <w:bCs/>
          <w:color w:val="000000"/>
          <w:sz w:val="22"/>
          <w:szCs w:val="22"/>
        </w:rPr>
        <w:t>will have opportunities to</w:t>
      </w:r>
      <w:r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 reflect as part of Mentor Forum training</w:t>
      </w:r>
      <w:r w:rsidR="009A6084">
        <w:rPr>
          <w:rFonts w:ascii="Palatino Linotype" w:hAnsi="Palatino Linotype" w:cs="Arial Black"/>
          <w:bCs/>
          <w:color w:val="000000"/>
          <w:sz w:val="22"/>
          <w:szCs w:val="22"/>
        </w:rPr>
        <w:t>, the end-of-year on-line survey,</w:t>
      </w:r>
      <w:r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 and the reapplication process.</w:t>
      </w:r>
    </w:p>
    <w:p w:rsidR="005724BE" w:rsidRPr="00BB6609" w:rsidRDefault="005724BE" w:rsidP="00F82E79">
      <w:pPr>
        <w:rPr>
          <w:rFonts w:ascii="Palatino Linotype" w:hAnsi="Palatino Linotype" w:cs="Arial Black"/>
          <w:b/>
          <w:bCs/>
          <w:color w:val="000000"/>
          <w:sz w:val="22"/>
          <w:szCs w:val="22"/>
        </w:rPr>
      </w:pPr>
    </w:p>
    <w:p w:rsidR="000D4B78" w:rsidRDefault="000D4B78" w:rsidP="000D4B78">
      <w:pPr>
        <w:tabs>
          <w:tab w:val="left" w:pos="6930"/>
        </w:tabs>
        <w:spacing w:before="120" w:line="480" w:lineRule="auto"/>
        <w:rPr>
          <w:rFonts w:ascii="Palatino Linotype" w:hAnsi="Palatino Linotype" w:cs="Arial Black"/>
          <w:bCs/>
          <w:color w:val="000000"/>
          <w:sz w:val="20"/>
          <w:szCs w:val="20"/>
        </w:rPr>
      </w:pPr>
      <w:r>
        <w:rPr>
          <w:rFonts w:ascii="Palatino Linotype" w:hAnsi="Palatino Linotype" w:cs="Arial Black"/>
          <w:b/>
          <w:bCs/>
          <w:color w:val="000000"/>
          <w:sz w:val="20"/>
          <w:szCs w:val="20"/>
        </w:rPr>
        <w:t>Lead Teacher-</w:t>
      </w:r>
      <w:r w:rsidRPr="003C126B">
        <w:rPr>
          <w:rFonts w:ascii="Palatino Linotype" w:hAnsi="Palatino Linotype" w:cs="Arial Black"/>
          <w:b/>
          <w:bCs/>
          <w:color w:val="000000"/>
          <w:sz w:val="20"/>
          <w:szCs w:val="20"/>
        </w:rPr>
        <w:t>Mentor</w:t>
      </w:r>
      <w:r>
        <w:rPr>
          <w:rFonts w:ascii="Palatino Linotype" w:hAnsi="Palatino Linotype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 Black"/>
          <w:bCs/>
          <w:color w:val="000000"/>
          <w:sz w:val="20"/>
          <w:szCs w:val="20"/>
        </w:rPr>
        <w:t>(print name): __________</w:t>
      </w:r>
      <w:r w:rsidRPr="003C126B">
        <w:rPr>
          <w:rFonts w:ascii="Palatino Linotype" w:hAnsi="Palatino Linotype" w:cs="Arial Black"/>
          <w:bCs/>
          <w:color w:val="000000"/>
          <w:sz w:val="20"/>
          <w:szCs w:val="20"/>
        </w:rPr>
        <w:t xml:space="preserve">__________________________  </w:t>
      </w:r>
      <w:r>
        <w:rPr>
          <w:rFonts w:ascii="Palatino Linotype" w:hAnsi="Palatino Linotype" w:cs="Arial Black"/>
          <w:bCs/>
          <w:color w:val="000000"/>
          <w:sz w:val="20"/>
          <w:szCs w:val="20"/>
        </w:rPr>
        <w:t xml:space="preserve"> </w:t>
      </w:r>
    </w:p>
    <w:p w:rsidR="00994C4B" w:rsidRPr="003C126B" w:rsidRDefault="00A12568" w:rsidP="00A12568">
      <w:pPr>
        <w:tabs>
          <w:tab w:val="left" w:pos="3240"/>
          <w:tab w:val="left" w:pos="3600"/>
          <w:tab w:val="left" w:pos="6840"/>
          <w:tab w:val="left" w:pos="7200"/>
          <w:tab w:val="left" w:pos="8640"/>
        </w:tabs>
        <w:spacing w:line="480" w:lineRule="auto"/>
        <w:rPr>
          <w:rFonts w:ascii="Palatino Linotype" w:hAnsi="Palatino Linotype" w:cs="Arial Black"/>
          <w:bCs/>
          <w:color w:val="000000"/>
          <w:sz w:val="20"/>
          <w:szCs w:val="20"/>
        </w:rPr>
      </w:pPr>
      <w:r w:rsidRPr="00A12568">
        <w:rPr>
          <w:rFonts w:ascii="Palatino Linotype" w:hAnsi="Palatino Linotype" w:cs="Arial Black"/>
          <w:b/>
          <w:bCs/>
          <w:color w:val="000000"/>
          <w:sz w:val="20"/>
          <w:szCs w:val="20"/>
        </w:rPr>
        <w:t>Lead</w:t>
      </w:r>
      <w:r>
        <w:rPr>
          <w:rFonts w:ascii="Palatino Linotype" w:hAnsi="Palatino Linotype" w:cs="Arial Black"/>
          <w:b/>
          <w:bCs/>
          <w:color w:val="000000"/>
          <w:sz w:val="20"/>
          <w:szCs w:val="20"/>
        </w:rPr>
        <w:t xml:space="preserve"> Teacher-Mentor Signature: </w:t>
      </w:r>
      <w:r>
        <w:rPr>
          <w:rFonts w:ascii="Palatino Linotype" w:hAnsi="Palatino Linotype" w:cs="Arial Black"/>
          <w:b/>
          <w:bCs/>
          <w:color w:val="000000"/>
          <w:sz w:val="20"/>
          <w:szCs w:val="20"/>
        </w:rPr>
        <w:tab/>
      </w:r>
      <w:r w:rsidR="00CF5C5A">
        <w:rPr>
          <w:rFonts w:ascii="Palatino Linotype" w:hAnsi="Palatino Linotype" w:cs="Arial Black"/>
          <w:b/>
          <w:bCs/>
          <w:color w:val="000000"/>
          <w:sz w:val="20"/>
          <w:szCs w:val="20"/>
          <w:u w:val="single"/>
        </w:rPr>
        <w:tab/>
      </w:r>
      <w:r w:rsidR="00CF5C5A" w:rsidRPr="00A12568">
        <w:rPr>
          <w:rFonts w:ascii="Palatino Linotype" w:hAnsi="Palatino Linotype" w:cs="Arial Black"/>
          <w:b/>
          <w:bCs/>
          <w:color w:val="000000"/>
          <w:sz w:val="20"/>
          <w:szCs w:val="20"/>
          <w:u w:val="single"/>
        </w:rPr>
        <w:tab/>
      </w:r>
      <w:r>
        <w:rPr>
          <w:rFonts w:ascii="Palatino Linotype" w:hAnsi="Palatino Linotype" w:cs="Arial Black"/>
          <w:b/>
          <w:bCs/>
          <w:color w:val="000000"/>
          <w:sz w:val="20"/>
          <w:szCs w:val="20"/>
        </w:rPr>
        <w:tab/>
      </w:r>
      <w:r w:rsidRPr="003C126B">
        <w:rPr>
          <w:rFonts w:ascii="Palatino Linotype" w:hAnsi="Palatino Linotype" w:cs="Arial Black"/>
          <w:b/>
          <w:bCs/>
          <w:color w:val="000000"/>
          <w:sz w:val="20"/>
          <w:szCs w:val="20"/>
        </w:rPr>
        <w:t xml:space="preserve">Date </w:t>
      </w:r>
      <w:proofErr w:type="gramStart"/>
      <w:r w:rsidR="005724BE">
        <w:rPr>
          <w:rFonts w:ascii="Palatino Linotype" w:hAnsi="Palatino Linotype" w:cs="Arial Black"/>
          <w:b/>
          <w:bCs/>
          <w:color w:val="000000"/>
          <w:sz w:val="20"/>
          <w:szCs w:val="20"/>
        </w:rPr>
        <w:t>C</w:t>
      </w:r>
      <w:r w:rsidRPr="003C126B">
        <w:rPr>
          <w:rFonts w:ascii="Palatino Linotype" w:hAnsi="Palatino Linotype" w:cs="Arial Black"/>
          <w:b/>
          <w:bCs/>
          <w:color w:val="000000"/>
          <w:sz w:val="20"/>
          <w:szCs w:val="20"/>
        </w:rPr>
        <w:t>ompleted</w:t>
      </w:r>
      <w:r w:rsidRPr="003C126B">
        <w:rPr>
          <w:rFonts w:ascii="Palatino Linotype" w:hAnsi="Palatino Linotype" w:cs="Arial Black"/>
          <w:bCs/>
          <w:color w:val="000000"/>
          <w:sz w:val="20"/>
          <w:szCs w:val="20"/>
        </w:rPr>
        <w:t>:</w:t>
      </w:r>
      <w:proofErr w:type="gramEnd"/>
      <w:r w:rsidRPr="003C126B">
        <w:rPr>
          <w:rFonts w:ascii="Palatino Linotype" w:hAnsi="Palatino Linotype" w:cs="Arial Black"/>
          <w:bCs/>
          <w:color w:val="000000"/>
          <w:sz w:val="20"/>
          <w:szCs w:val="20"/>
        </w:rPr>
        <w:t xml:space="preserve"> ____</w:t>
      </w:r>
      <w:r>
        <w:rPr>
          <w:rFonts w:ascii="Palatino Linotype" w:hAnsi="Palatino Linotype" w:cs="Arial Black"/>
          <w:bCs/>
          <w:color w:val="000000"/>
          <w:sz w:val="20"/>
          <w:szCs w:val="20"/>
        </w:rPr>
        <w:t>__________</w:t>
      </w:r>
    </w:p>
    <w:p w:rsidR="003C126B" w:rsidRDefault="003C126B" w:rsidP="00994C4B">
      <w:pPr>
        <w:tabs>
          <w:tab w:val="left" w:pos="6930"/>
        </w:tabs>
        <w:rPr>
          <w:rFonts w:ascii="Palatino Linotype" w:hAnsi="Palatino Linotype" w:cs="Arial Black"/>
          <w:bCs/>
          <w:color w:val="000000"/>
          <w:sz w:val="20"/>
          <w:szCs w:val="20"/>
        </w:rPr>
      </w:pPr>
      <w:r w:rsidRPr="003C126B">
        <w:rPr>
          <w:rFonts w:ascii="Palatino Linotype" w:hAnsi="Palatino Linotype" w:cs="Arial Black"/>
          <w:b/>
          <w:bCs/>
          <w:color w:val="000000"/>
          <w:sz w:val="20"/>
          <w:szCs w:val="20"/>
        </w:rPr>
        <w:t>Reviewed by</w:t>
      </w:r>
      <w:r w:rsidR="00683F77">
        <w:rPr>
          <w:rFonts w:ascii="Palatino Linotype" w:hAnsi="Palatino Linotype" w:cs="Arial Black"/>
          <w:b/>
          <w:bCs/>
          <w:color w:val="000000"/>
          <w:sz w:val="20"/>
          <w:szCs w:val="20"/>
        </w:rPr>
        <w:t xml:space="preserve"> CIT Panel Member</w:t>
      </w:r>
      <w:r w:rsidRPr="003C126B">
        <w:rPr>
          <w:rFonts w:ascii="Palatino Linotype" w:hAnsi="Palatino Linotype" w:cs="Arial Black"/>
          <w:bCs/>
          <w:color w:val="000000"/>
          <w:sz w:val="20"/>
          <w:szCs w:val="20"/>
        </w:rPr>
        <w:t xml:space="preserve">: </w:t>
      </w:r>
      <w:r w:rsidR="00A12568">
        <w:rPr>
          <w:rFonts w:ascii="Palatino Linotype" w:hAnsi="Palatino Linotype" w:cs="Arial Black"/>
          <w:bCs/>
          <w:color w:val="000000"/>
          <w:sz w:val="20"/>
          <w:szCs w:val="20"/>
        </w:rPr>
        <w:t xml:space="preserve">   </w:t>
      </w:r>
      <w:r w:rsidRPr="003C126B">
        <w:rPr>
          <w:rFonts w:ascii="Palatino Linotype" w:hAnsi="Palatino Linotype" w:cs="Arial Black"/>
          <w:bCs/>
          <w:color w:val="000000"/>
          <w:sz w:val="20"/>
          <w:szCs w:val="20"/>
        </w:rPr>
        <w:t xml:space="preserve">____________________________________  </w:t>
      </w:r>
      <w:r>
        <w:rPr>
          <w:rFonts w:ascii="Palatino Linotype" w:hAnsi="Palatino Linotype" w:cs="Arial Black"/>
          <w:bCs/>
          <w:color w:val="000000"/>
          <w:sz w:val="20"/>
          <w:szCs w:val="20"/>
        </w:rPr>
        <w:t xml:space="preserve">  </w:t>
      </w:r>
      <w:r w:rsidR="00683F77">
        <w:rPr>
          <w:rFonts w:ascii="Palatino Linotype" w:hAnsi="Palatino Linotype" w:cs="Arial Black"/>
          <w:bCs/>
          <w:color w:val="000000"/>
          <w:sz w:val="20"/>
          <w:szCs w:val="20"/>
        </w:rPr>
        <w:t xml:space="preserve"> </w:t>
      </w:r>
      <w:r w:rsidR="00A12568">
        <w:rPr>
          <w:rFonts w:ascii="Palatino Linotype" w:hAnsi="Palatino Linotype" w:cs="Arial Black"/>
          <w:bCs/>
          <w:color w:val="000000"/>
          <w:sz w:val="20"/>
          <w:szCs w:val="20"/>
        </w:rPr>
        <w:t xml:space="preserve">  </w:t>
      </w:r>
      <w:r w:rsidRPr="003C126B">
        <w:rPr>
          <w:rFonts w:ascii="Palatino Linotype" w:hAnsi="Palatino Linotype" w:cs="Arial Black"/>
          <w:b/>
          <w:bCs/>
          <w:color w:val="000000"/>
          <w:sz w:val="20"/>
          <w:szCs w:val="20"/>
        </w:rPr>
        <w:t>Date of Review</w:t>
      </w:r>
      <w:r w:rsidR="00A12568">
        <w:rPr>
          <w:rFonts w:ascii="Palatino Linotype" w:hAnsi="Palatino Linotype" w:cs="Arial Black"/>
          <w:bCs/>
          <w:color w:val="000000"/>
          <w:sz w:val="20"/>
          <w:szCs w:val="20"/>
        </w:rPr>
        <w:t>: ______________</w:t>
      </w:r>
      <w:r w:rsidRPr="003C126B">
        <w:rPr>
          <w:rFonts w:ascii="Palatino Linotype" w:hAnsi="Palatino Linotype" w:cs="Arial Black"/>
          <w:bCs/>
          <w:color w:val="000000"/>
          <w:sz w:val="20"/>
          <w:szCs w:val="20"/>
        </w:rPr>
        <w:t>_</w:t>
      </w:r>
    </w:p>
    <w:p w:rsidR="00994C4B" w:rsidRDefault="00994C4B" w:rsidP="00A12568">
      <w:pPr>
        <w:tabs>
          <w:tab w:val="left" w:pos="4500"/>
        </w:tabs>
        <w:rPr>
          <w:rFonts w:ascii="Palatino Linotype" w:hAnsi="Palatino Linotype" w:cs="Arial Black"/>
          <w:bCs/>
          <w:color w:val="000000"/>
          <w:sz w:val="18"/>
          <w:szCs w:val="20"/>
        </w:rPr>
      </w:pPr>
      <w:r>
        <w:rPr>
          <w:rFonts w:ascii="Palatino Linotype" w:hAnsi="Palatino Linotype" w:cs="Arial Black"/>
          <w:bCs/>
          <w:color w:val="000000"/>
          <w:sz w:val="20"/>
          <w:szCs w:val="20"/>
        </w:rPr>
        <w:tab/>
      </w:r>
      <w:r>
        <w:rPr>
          <w:rFonts w:ascii="Palatino Linotype" w:hAnsi="Palatino Linotype" w:cs="Arial Black"/>
          <w:bCs/>
          <w:color w:val="000000"/>
          <w:sz w:val="18"/>
          <w:szCs w:val="20"/>
        </w:rPr>
        <w:t>Signature</w:t>
      </w:r>
    </w:p>
    <w:p w:rsidR="00994C4B" w:rsidRDefault="00994C4B" w:rsidP="00994C4B">
      <w:pPr>
        <w:tabs>
          <w:tab w:val="left" w:pos="3330"/>
          <w:tab w:val="left" w:pos="6930"/>
        </w:tabs>
        <w:rPr>
          <w:rFonts w:ascii="Palatino Linotype" w:hAnsi="Palatino Linotype" w:cs="Arial Black"/>
          <w:bCs/>
          <w:color w:val="000000"/>
          <w:sz w:val="20"/>
          <w:szCs w:val="20"/>
        </w:rPr>
      </w:pPr>
      <w:r>
        <w:rPr>
          <w:rFonts w:ascii="Palatino Linotype" w:hAnsi="Palatino Linotype" w:cs="Arial Black"/>
          <w:bCs/>
          <w:color w:val="000000"/>
          <w:sz w:val="20"/>
          <w:szCs w:val="20"/>
        </w:rPr>
        <w:tab/>
      </w:r>
    </w:p>
    <w:tbl>
      <w:tblPr>
        <w:tblStyle w:val="TableGrid"/>
        <w:tblW w:w="10512" w:type="dxa"/>
        <w:tblInd w:w="-95" w:type="dxa"/>
        <w:tblLook w:val="04A0" w:firstRow="1" w:lastRow="0" w:firstColumn="1" w:lastColumn="0" w:noHBand="0" w:noVBand="1"/>
      </w:tblPr>
      <w:tblGrid>
        <w:gridCol w:w="3888"/>
        <w:gridCol w:w="1030"/>
        <w:gridCol w:w="2354"/>
        <w:gridCol w:w="1656"/>
        <w:gridCol w:w="1584"/>
      </w:tblGrid>
      <w:tr w:rsidR="00683F77" w:rsidRPr="002F3488" w:rsidTr="005724BE">
        <w:trPr>
          <w:trHeight w:val="341"/>
        </w:trPr>
        <w:tc>
          <w:tcPr>
            <w:tcW w:w="3888" w:type="dxa"/>
            <w:vAlign w:val="center"/>
          </w:tcPr>
          <w:p w:rsidR="00683F77" w:rsidRPr="00326586" w:rsidRDefault="00683F77" w:rsidP="00326586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Palatino Linotype" w:hAnsi="Palatino Linotype" w:cs="Arial Black"/>
                <w:b/>
                <w:bCs/>
                <w:color w:val="000000"/>
                <w:sz w:val="20"/>
                <w:szCs w:val="20"/>
              </w:rPr>
            </w:pPr>
            <w:r w:rsidRPr="00326586">
              <w:rPr>
                <w:rFonts w:ascii="Palatino Linotype" w:hAnsi="Palatino Linotype" w:cs="Arial Black"/>
                <w:b/>
                <w:bCs/>
                <w:color w:val="000000"/>
                <w:sz w:val="20"/>
                <w:szCs w:val="20"/>
              </w:rPr>
              <w:t>Type of support (check all that apply):</w:t>
            </w:r>
          </w:p>
        </w:tc>
        <w:tc>
          <w:tcPr>
            <w:tcW w:w="1030" w:type="dxa"/>
            <w:vAlign w:val="center"/>
          </w:tcPr>
          <w:p w:rsidR="00683F77" w:rsidRPr="002F3488" w:rsidRDefault="005F63E7" w:rsidP="003306D3">
            <w:pPr>
              <w:rPr>
                <w:rFonts w:ascii="Palatino Linotype" w:hAnsi="Palatino Linotype" w:cs="Arial Black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Palatino Linotype" w:hAnsi="Palatino Linotype" w:cs="Arial Black"/>
                  <w:bCs/>
                  <w:color w:val="000000"/>
                  <w:sz w:val="20"/>
                  <w:szCs w:val="20"/>
                </w:rPr>
                <w:id w:val="2867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77" w:rsidRPr="002F3488">
                  <w:rPr>
                    <w:rFonts w:ascii="MS Gothic" w:eastAsia="MS Gothic" w:hAnsi="MS Gothic" w:cs="Arial Black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3F77" w:rsidRPr="002F3488">
              <w:rPr>
                <w:rFonts w:ascii="Palatino Linotype" w:hAnsi="Palatino Linotype" w:cs="Arial Black"/>
                <w:bCs/>
                <w:color w:val="000000"/>
                <w:sz w:val="20"/>
                <w:szCs w:val="20"/>
              </w:rPr>
              <w:t xml:space="preserve"> Intern </w:t>
            </w:r>
          </w:p>
        </w:tc>
        <w:tc>
          <w:tcPr>
            <w:tcW w:w="2354" w:type="dxa"/>
            <w:vAlign w:val="center"/>
          </w:tcPr>
          <w:p w:rsidR="00683F77" w:rsidRPr="002F3488" w:rsidRDefault="005F63E7" w:rsidP="003306D3">
            <w:pPr>
              <w:rPr>
                <w:rFonts w:ascii="Palatino Linotype" w:hAnsi="Palatino Linotype" w:cs="Arial Black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Palatino Linotype" w:hAnsi="Palatino Linotype" w:cs="Arial Black"/>
                  <w:bCs/>
                  <w:color w:val="000000"/>
                  <w:sz w:val="20"/>
                  <w:szCs w:val="20"/>
                </w:rPr>
                <w:id w:val="166613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77">
                  <w:rPr>
                    <w:rFonts w:ascii="MS Gothic" w:eastAsia="MS Gothic" w:hAnsi="MS Gothic" w:cs="Arial Black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3F77" w:rsidRPr="002F3488">
              <w:rPr>
                <w:rFonts w:ascii="Palatino Linotype" w:hAnsi="Palatino Linotype" w:cs="Arial Black"/>
                <w:bCs/>
                <w:color w:val="000000"/>
                <w:sz w:val="20"/>
                <w:szCs w:val="20"/>
              </w:rPr>
              <w:t xml:space="preserve"> Professional Support</w:t>
            </w:r>
          </w:p>
        </w:tc>
        <w:tc>
          <w:tcPr>
            <w:tcW w:w="1656" w:type="dxa"/>
            <w:vAlign w:val="center"/>
          </w:tcPr>
          <w:p w:rsidR="00683F77" w:rsidRPr="002F3488" w:rsidRDefault="005F63E7" w:rsidP="003306D3">
            <w:pPr>
              <w:rPr>
                <w:rFonts w:ascii="Palatino Linotype" w:hAnsi="Palatino Linotype" w:cs="Arial Black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Palatino Linotype" w:hAnsi="Palatino Linotype" w:cs="Arial Black"/>
                  <w:bCs/>
                  <w:color w:val="000000"/>
                  <w:sz w:val="20"/>
                  <w:szCs w:val="20"/>
                </w:rPr>
                <w:id w:val="91828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77" w:rsidRPr="002F3488">
                  <w:rPr>
                    <w:rFonts w:ascii="MS Gothic" w:eastAsia="MS Gothic" w:hAnsi="MS Gothic" w:cs="Arial Black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3F77" w:rsidRPr="002F3488">
              <w:rPr>
                <w:rFonts w:ascii="Palatino Linotype" w:hAnsi="Palatino Linotype" w:cs="Arial Black"/>
                <w:bCs/>
                <w:color w:val="000000"/>
                <w:sz w:val="20"/>
                <w:szCs w:val="20"/>
              </w:rPr>
              <w:t xml:space="preserve"> Peer Review</w:t>
            </w:r>
          </w:p>
        </w:tc>
        <w:tc>
          <w:tcPr>
            <w:tcW w:w="1584" w:type="dxa"/>
            <w:vAlign w:val="center"/>
          </w:tcPr>
          <w:p w:rsidR="00683F77" w:rsidRPr="002F3488" w:rsidRDefault="005F63E7" w:rsidP="003306D3">
            <w:pPr>
              <w:rPr>
                <w:rFonts w:ascii="Palatino Linotype" w:hAnsi="Palatino Linotype" w:cs="Arial Black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Palatino Linotype" w:hAnsi="Palatino Linotype" w:cs="Arial Black"/>
                  <w:bCs/>
                  <w:color w:val="000000"/>
                  <w:sz w:val="20"/>
                  <w:szCs w:val="20"/>
                </w:rPr>
                <w:id w:val="129555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77">
                  <w:rPr>
                    <w:rFonts w:ascii="MS Gothic" w:eastAsia="MS Gothic" w:hAnsi="MS Gothic" w:cs="Arial Black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83F77">
              <w:rPr>
                <w:rFonts w:ascii="Palatino Linotype" w:hAnsi="Palatino Linotype" w:cs="Arial Black"/>
                <w:bCs/>
                <w:color w:val="000000"/>
                <w:sz w:val="20"/>
                <w:szCs w:val="20"/>
              </w:rPr>
              <w:t xml:space="preserve"> Intervention</w:t>
            </w:r>
          </w:p>
        </w:tc>
      </w:tr>
    </w:tbl>
    <w:p w:rsidR="00326586" w:rsidRDefault="00326586"/>
    <w:p w:rsidR="00326586" w:rsidRPr="00BB6609" w:rsidRDefault="00326586" w:rsidP="00326586">
      <w:pPr>
        <w:rPr>
          <w:rFonts w:ascii="Palatino Linotype" w:hAnsi="Palatino Linotype" w:cs="Arial Black"/>
          <w:bCs/>
          <w:color w:val="000000"/>
          <w:sz w:val="22"/>
          <w:szCs w:val="22"/>
        </w:rPr>
      </w:pPr>
      <w:r w:rsidRPr="00BB6609">
        <w:rPr>
          <w:rFonts w:ascii="Palatino Linotype" w:hAnsi="Palatino Linotype" w:cs="Arial Black"/>
          <w:bCs/>
          <w:color w:val="000000"/>
          <w:sz w:val="22"/>
          <w:szCs w:val="22"/>
        </w:rPr>
        <w:t>The Self-</w:t>
      </w:r>
      <w:r>
        <w:rPr>
          <w:rFonts w:ascii="Palatino Linotype" w:hAnsi="Palatino Linotype" w:cs="Arial Black"/>
          <w:bCs/>
          <w:color w:val="000000"/>
          <w:sz w:val="22"/>
          <w:szCs w:val="22"/>
        </w:rPr>
        <w:t>Assessment</w:t>
      </w:r>
      <w:r w:rsidRPr="00BB6609"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 should be used in conjunction with the Mentor Skills Rubric on pages 3-4.  After you have assessed your Mentor</w:t>
      </w:r>
      <w:r w:rsidR="000D4B78"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 conferencing skills</w:t>
      </w:r>
      <w:r w:rsidRPr="00BB6609"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, answer the questions below.  </w:t>
      </w:r>
      <w:r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Send a copy </w:t>
      </w:r>
      <w:r w:rsidR="00144502"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via email </w:t>
      </w:r>
      <w:r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to your CIT Panel Contact (can be unsigned) prior to your Review of Records meeting, and then bring a signed hard copy to submit at the meeting.  </w:t>
      </w:r>
      <w:r w:rsidR="00144502"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If you do not submit the </w:t>
      </w:r>
      <w:r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Self-Assessment </w:t>
      </w:r>
      <w:r w:rsidRPr="00BB6609"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to </w:t>
      </w:r>
      <w:r w:rsidR="00144502"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your Panel Contact, please send a copy to </w:t>
      </w:r>
      <w:r w:rsidRPr="00BB6609"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the CIT </w:t>
      </w:r>
      <w:r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Office. </w:t>
      </w:r>
      <w:r w:rsidRPr="00BB6609">
        <w:rPr>
          <w:rFonts w:ascii="Palatino Linotype" w:hAnsi="Palatino Linotype" w:cs="Arial Black"/>
          <w:bCs/>
          <w:color w:val="000000"/>
          <w:sz w:val="22"/>
          <w:szCs w:val="22"/>
        </w:rPr>
        <w:t>The content of the Self-</w:t>
      </w:r>
      <w:r>
        <w:rPr>
          <w:rFonts w:ascii="Palatino Linotype" w:hAnsi="Palatino Linotype" w:cs="Arial Black"/>
          <w:bCs/>
          <w:color w:val="000000"/>
          <w:sz w:val="22"/>
          <w:szCs w:val="22"/>
        </w:rPr>
        <w:t>Assessment</w:t>
      </w:r>
      <w:r w:rsidRPr="00BB6609"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 will not be included in the formal </w:t>
      </w:r>
      <w:r>
        <w:rPr>
          <w:rFonts w:ascii="Palatino Linotype" w:hAnsi="Palatino Linotype" w:cs="Arial Black"/>
          <w:bCs/>
          <w:color w:val="000000"/>
          <w:sz w:val="22"/>
          <w:szCs w:val="22"/>
        </w:rPr>
        <w:t>evaluation</w:t>
      </w:r>
      <w:r w:rsidRPr="00BB6609">
        <w:rPr>
          <w:rFonts w:ascii="Palatino Linotype" w:hAnsi="Palatino Linotype" w:cs="Arial Black"/>
          <w:bCs/>
          <w:color w:val="000000"/>
          <w:sz w:val="22"/>
          <w:szCs w:val="22"/>
        </w:rPr>
        <w:t xml:space="preserve"> of any Lead Teacher. The </w:t>
      </w:r>
      <w:r>
        <w:rPr>
          <w:rFonts w:ascii="Palatino Linotype" w:hAnsi="Palatino Linotype" w:cs="Arial Black"/>
          <w:bCs/>
          <w:color w:val="000000"/>
          <w:sz w:val="22"/>
          <w:szCs w:val="22"/>
        </w:rPr>
        <w:t>purpose of this document is to encourage mentor reflection and professional growth</w:t>
      </w:r>
      <w:r w:rsidRPr="00BB6609">
        <w:rPr>
          <w:rFonts w:ascii="Palatino Linotype" w:hAnsi="Palatino Linotype" w:cs="Arial Black"/>
          <w:bCs/>
          <w:color w:val="000000"/>
          <w:sz w:val="22"/>
          <w:szCs w:val="22"/>
        </w:rPr>
        <w:t>.</w:t>
      </w:r>
    </w:p>
    <w:p w:rsidR="009A6084" w:rsidRDefault="009A6084" w:rsidP="009A6084">
      <w:pPr>
        <w:pStyle w:val="ColorfulList-Accent11"/>
        <w:ind w:left="360" w:right="-446"/>
        <w:contextualSpacing w:val="0"/>
        <w:rPr>
          <w:rFonts w:ascii="Palatino Linotype" w:hAnsi="Palatino Linotype"/>
          <w:sz w:val="20"/>
        </w:rPr>
      </w:pPr>
    </w:p>
    <w:p w:rsidR="00F82E79" w:rsidRPr="00892CF5" w:rsidRDefault="00886803" w:rsidP="00326586">
      <w:pPr>
        <w:pStyle w:val="ColorfulList-Accent11"/>
        <w:numPr>
          <w:ilvl w:val="0"/>
          <w:numId w:val="2"/>
        </w:numPr>
        <w:ind w:left="360" w:right="-446" w:hanging="360"/>
        <w:contextualSpacing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2"/>
        </w:rPr>
        <w:t>Complete</w:t>
      </w:r>
      <w:r w:rsidR="00F82E79" w:rsidRPr="00892CF5">
        <w:rPr>
          <w:rFonts w:ascii="Palatino Linotype" w:hAnsi="Palatino Linotype"/>
          <w:sz w:val="22"/>
        </w:rPr>
        <w:t xml:space="preserve"> the Mentor Skills Self-Evaluation Rubric </w:t>
      </w:r>
      <w:r>
        <w:rPr>
          <w:rFonts w:ascii="Palatino Linotype" w:hAnsi="Palatino Linotype"/>
          <w:sz w:val="22"/>
        </w:rPr>
        <w:t>on page</w:t>
      </w:r>
      <w:r w:rsidR="00A12568">
        <w:rPr>
          <w:rFonts w:ascii="Palatino Linotype" w:hAnsi="Palatino Linotype"/>
          <w:sz w:val="22"/>
        </w:rPr>
        <w:t>s</w:t>
      </w:r>
      <w:r>
        <w:rPr>
          <w:rFonts w:ascii="Palatino Linotype" w:hAnsi="Palatino Linotype"/>
          <w:sz w:val="22"/>
        </w:rPr>
        <w:t xml:space="preserve"> 3</w:t>
      </w:r>
      <w:r w:rsidR="00A12568">
        <w:rPr>
          <w:rFonts w:ascii="Palatino Linotype" w:hAnsi="Palatino Linotype"/>
          <w:sz w:val="22"/>
        </w:rPr>
        <w:t>-4</w:t>
      </w:r>
      <w:r>
        <w:rPr>
          <w:rFonts w:ascii="Palatino Linotype" w:hAnsi="Palatino Linotype"/>
          <w:sz w:val="22"/>
        </w:rPr>
        <w:t xml:space="preserve">. </w:t>
      </w:r>
      <w:bookmarkStart w:id="0" w:name="_GoBack"/>
      <w:bookmarkEnd w:id="0"/>
      <w:r w:rsidR="00A12568">
        <w:rPr>
          <w:rFonts w:ascii="Palatino Linotype" w:hAnsi="Palatino Linotype"/>
          <w:sz w:val="22"/>
        </w:rPr>
        <w:t>W</w:t>
      </w:r>
      <w:r w:rsidR="00F82E79" w:rsidRPr="00892CF5">
        <w:rPr>
          <w:rFonts w:ascii="Palatino Linotype" w:hAnsi="Palatino Linotype"/>
          <w:sz w:val="22"/>
        </w:rPr>
        <w:t>hat are some of your accomplishments</w:t>
      </w:r>
      <w:r w:rsidR="00BB6609" w:rsidRPr="00892CF5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or growth areas </w:t>
      </w:r>
      <w:r w:rsidR="00BB6609" w:rsidRPr="00892CF5">
        <w:rPr>
          <w:rFonts w:ascii="Palatino Linotype" w:hAnsi="Palatino Linotype"/>
          <w:sz w:val="22"/>
        </w:rPr>
        <w:t>as a Mentor this school year</w:t>
      </w:r>
      <w:r w:rsidR="00F82E79" w:rsidRPr="00892CF5">
        <w:rPr>
          <w:rFonts w:ascii="Palatino Linotype" w:hAnsi="Palatino Linotype"/>
          <w:sz w:val="20"/>
        </w:rPr>
        <w:t xml:space="preserve">?  </w:t>
      </w:r>
      <w:r>
        <w:rPr>
          <w:rFonts w:ascii="Palatino Linotype" w:hAnsi="Palatino Linotype"/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1C46EF" w:rsidTr="00181135">
        <w:trPr>
          <w:trHeight w:val="4545"/>
        </w:trPr>
        <w:tc>
          <w:tcPr>
            <w:tcW w:w="10250" w:type="dxa"/>
          </w:tcPr>
          <w:p w:rsidR="001C46EF" w:rsidRDefault="001C46EF" w:rsidP="00A12568">
            <w:pPr>
              <w:pStyle w:val="ColorfulList-Accent11"/>
              <w:ind w:left="0"/>
              <w:rPr>
                <w:rFonts w:ascii="Arial" w:hAnsi="Arial"/>
                <w:sz w:val="22"/>
              </w:rPr>
            </w:pPr>
          </w:p>
          <w:p w:rsidR="001C46EF" w:rsidRDefault="001C46EF" w:rsidP="00A12568">
            <w:pPr>
              <w:pStyle w:val="ColorfulList-Accent11"/>
              <w:ind w:left="0"/>
              <w:rPr>
                <w:rFonts w:ascii="Arial" w:hAnsi="Arial"/>
                <w:sz w:val="22"/>
              </w:rPr>
            </w:pPr>
          </w:p>
          <w:p w:rsidR="001C46EF" w:rsidRDefault="001C46EF" w:rsidP="00A12568">
            <w:pPr>
              <w:pStyle w:val="ColorfulList-Accent11"/>
              <w:ind w:left="0"/>
              <w:rPr>
                <w:rFonts w:ascii="Arial" w:hAnsi="Arial"/>
                <w:sz w:val="22"/>
              </w:rPr>
            </w:pPr>
          </w:p>
          <w:p w:rsidR="001C46EF" w:rsidRPr="001C46EF" w:rsidRDefault="001C46EF" w:rsidP="00A12568">
            <w:pPr>
              <w:pStyle w:val="ColorfulList-Accent11"/>
              <w:ind w:left="0"/>
              <w:rPr>
                <w:rFonts w:ascii="Arial" w:hAnsi="Arial"/>
                <w:sz w:val="22"/>
              </w:rPr>
            </w:pPr>
          </w:p>
        </w:tc>
      </w:tr>
    </w:tbl>
    <w:p w:rsidR="00F82E79" w:rsidRDefault="00F82E79" w:rsidP="00A12568">
      <w:pPr>
        <w:pStyle w:val="ColorfulList-Accent11"/>
        <w:ind w:left="0"/>
        <w:rPr>
          <w:rFonts w:ascii="Arial" w:hAnsi="Arial"/>
          <w:sz w:val="20"/>
        </w:rPr>
      </w:pPr>
    </w:p>
    <w:p w:rsidR="00A12568" w:rsidRDefault="00A12568" w:rsidP="00A12568">
      <w:pPr>
        <w:pStyle w:val="ColorfulList-Accent11"/>
        <w:ind w:left="0"/>
        <w:rPr>
          <w:rFonts w:ascii="Arial" w:hAnsi="Arial"/>
          <w:sz w:val="20"/>
        </w:rPr>
      </w:pPr>
    </w:p>
    <w:p w:rsidR="00A12568" w:rsidRDefault="00A12568" w:rsidP="00A12568">
      <w:pPr>
        <w:pStyle w:val="ColorfulList-Accent11"/>
        <w:ind w:left="0"/>
        <w:rPr>
          <w:rFonts w:ascii="Arial" w:hAnsi="Arial"/>
          <w:sz w:val="20"/>
        </w:rPr>
      </w:pPr>
    </w:p>
    <w:p w:rsidR="00A12568" w:rsidRDefault="00A12568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br w:type="page"/>
      </w:r>
    </w:p>
    <w:p w:rsidR="00F82E79" w:rsidRPr="00892CF5" w:rsidRDefault="00994C4B" w:rsidP="00892CF5">
      <w:pPr>
        <w:numPr>
          <w:ilvl w:val="0"/>
          <w:numId w:val="2"/>
        </w:numPr>
        <w:ind w:left="360" w:hanging="360"/>
        <w:contextualSpacing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>Based on the</w:t>
      </w:r>
      <w:r w:rsidR="00F82E79" w:rsidRPr="00892CF5">
        <w:rPr>
          <w:rFonts w:ascii="Palatino Linotype" w:hAnsi="Palatino Linotype"/>
          <w:sz w:val="22"/>
        </w:rPr>
        <w:t xml:space="preserve"> Mentor Skills Self-Evaluation Rubric, </w:t>
      </w:r>
      <w:r w:rsidR="00A12568">
        <w:rPr>
          <w:rFonts w:ascii="Palatino Linotype" w:hAnsi="Palatino Linotype"/>
          <w:sz w:val="22"/>
        </w:rPr>
        <w:t xml:space="preserve">and on your experiences as a Mentor this school year, set some goals to improve your mentor practice next year.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1C46EF" w:rsidTr="001C46EF">
        <w:trPr>
          <w:trHeight w:val="5076"/>
        </w:trPr>
        <w:tc>
          <w:tcPr>
            <w:tcW w:w="10250" w:type="dxa"/>
          </w:tcPr>
          <w:p w:rsidR="001C46EF" w:rsidRDefault="001C46EF" w:rsidP="00DF1D95">
            <w:pPr>
              <w:pStyle w:val="ColorfulList-Accent11"/>
              <w:ind w:left="0"/>
              <w:rPr>
                <w:rFonts w:ascii="Arial" w:hAnsi="Arial"/>
                <w:sz w:val="22"/>
              </w:rPr>
            </w:pPr>
          </w:p>
          <w:p w:rsidR="001C46EF" w:rsidRDefault="001C46EF" w:rsidP="00DF1D95">
            <w:pPr>
              <w:pStyle w:val="ColorfulList-Accent11"/>
              <w:ind w:left="0"/>
              <w:rPr>
                <w:rFonts w:ascii="Arial" w:hAnsi="Arial"/>
                <w:sz w:val="22"/>
              </w:rPr>
            </w:pPr>
          </w:p>
          <w:p w:rsidR="001C46EF" w:rsidRDefault="001C46EF" w:rsidP="00DF1D95">
            <w:pPr>
              <w:pStyle w:val="ColorfulList-Accent11"/>
              <w:ind w:left="0"/>
              <w:rPr>
                <w:rFonts w:ascii="Arial" w:hAnsi="Arial"/>
                <w:sz w:val="22"/>
              </w:rPr>
            </w:pPr>
          </w:p>
          <w:p w:rsidR="001C46EF" w:rsidRPr="001C46EF" w:rsidRDefault="001C46EF" w:rsidP="00DF1D95">
            <w:pPr>
              <w:pStyle w:val="ColorfulList-Accent11"/>
              <w:ind w:left="0"/>
              <w:rPr>
                <w:rFonts w:ascii="Arial" w:hAnsi="Arial"/>
                <w:sz w:val="22"/>
              </w:rPr>
            </w:pPr>
          </w:p>
        </w:tc>
      </w:tr>
    </w:tbl>
    <w:p w:rsidR="00F82E79" w:rsidRDefault="00F82E79" w:rsidP="00F82E79">
      <w:pPr>
        <w:rPr>
          <w:rFonts w:ascii="Arial" w:hAnsi="Arial"/>
          <w:sz w:val="20"/>
        </w:rPr>
      </w:pPr>
    </w:p>
    <w:p w:rsidR="00A12568" w:rsidRDefault="00A12568" w:rsidP="00F82E79">
      <w:pPr>
        <w:rPr>
          <w:rFonts w:ascii="Arial" w:hAnsi="Arial"/>
          <w:sz w:val="20"/>
        </w:rPr>
      </w:pPr>
    </w:p>
    <w:p w:rsidR="00F82E79" w:rsidRPr="00892CF5" w:rsidRDefault="00F82E79" w:rsidP="00892CF5">
      <w:pPr>
        <w:numPr>
          <w:ilvl w:val="0"/>
          <w:numId w:val="2"/>
        </w:numPr>
        <w:ind w:left="360" w:right="-180" w:hanging="360"/>
        <w:contextualSpacing/>
        <w:rPr>
          <w:rFonts w:ascii="Palatino Linotype" w:hAnsi="Palatino Linotype"/>
          <w:sz w:val="22"/>
        </w:rPr>
      </w:pPr>
      <w:r w:rsidRPr="00892CF5">
        <w:rPr>
          <w:rFonts w:ascii="Palatino Linotype" w:hAnsi="Palatino Linotype"/>
          <w:sz w:val="22"/>
        </w:rPr>
        <w:t>How might the CIT Mentor-Intern Program help you to achieve your professional goals as a mentor?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1C46EF" w:rsidTr="00DF4F5A">
        <w:trPr>
          <w:trHeight w:val="2844"/>
        </w:trPr>
        <w:tc>
          <w:tcPr>
            <w:tcW w:w="10250" w:type="dxa"/>
          </w:tcPr>
          <w:p w:rsidR="001C46EF" w:rsidRDefault="001C46EF" w:rsidP="00DF1D95">
            <w:pPr>
              <w:pStyle w:val="ColorfulList-Accent11"/>
              <w:ind w:left="0"/>
              <w:rPr>
                <w:rFonts w:ascii="Arial" w:hAnsi="Arial"/>
                <w:sz w:val="22"/>
              </w:rPr>
            </w:pPr>
          </w:p>
          <w:p w:rsidR="001C46EF" w:rsidRDefault="001C46EF" w:rsidP="00DF1D95">
            <w:pPr>
              <w:pStyle w:val="ColorfulList-Accent11"/>
              <w:ind w:left="0"/>
              <w:rPr>
                <w:rFonts w:ascii="Arial" w:hAnsi="Arial"/>
                <w:sz w:val="22"/>
              </w:rPr>
            </w:pPr>
          </w:p>
          <w:p w:rsidR="001C46EF" w:rsidRDefault="001C46EF" w:rsidP="00DF1D95">
            <w:pPr>
              <w:pStyle w:val="ColorfulList-Accent11"/>
              <w:ind w:left="0"/>
              <w:rPr>
                <w:rFonts w:ascii="Arial" w:hAnsi="Arial"/>
                <w:sz w:val="22"/>
              </w:rPr>
            </w:pPr>
          </w:p>
          <w:p w:rsidR="001C46EF" w:rsidRPr="001C46EF" w:rsidRDefault="001C46EF" w:rsidP="00DF1D95">
            <w:pPr>
              <w:pStyle w:val="ColorfulList-Accent11"/>
              <w:ind w:left="0"/>
              <w:rPr>
                <w:rFonts w:ascii="Arial" w:hAnsi="Arial"/>
                <w:sz w:val="22"/>
              </w:rPr>
            </w:pPr>
          </w:p>
        </w:tc>
      </w:tr>
    </w:tbl>
    <w:p w:rsidR="001C46EF" w:rsidRPr="00DF4F5A" w:rsidRDefault="001C46EF"/>
    <w:p w:rsidR="001C46EF" w:rsidRDefault="001C46EF">
      <w:pPr>
        <w:rPr>
          <w:rFonts w:ascii="Calibri" w:hAnsi="Calibri"/>
        </w:rPr>
      </w:pPr>
      <w:r w:rsidRPr="00DF4F5A">
        <w:rPr>
          <w:rFonts w:ascii="Calibri" w:hAnsi="Calibri"/>
        </w:rPr>
        <w:br w:type="page"/>
      </w:r>
    </w:p>
    <w:p w:rsidR="00F82E79" w:rsidRDefault="003C126B" w:rsidP="004D2B27">
      <w:pPr>
        <w:spacing w:after="120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4060" cy="685800"/>
            <wp:effectExtent l="0" t="0" r="8890" b="0"/>
            <wp:wrapNone/>
            <wp:docPr id="3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E79">
        <w:rPr>
          <w:rFonts w:ascii="Calibri" w:hAnsi="Calibri"/>
        </w:rPr>
        <w:tab/>
      </w:r>
      <w:r w:rsidR="00F82E79">
        <w:rPr>
          <w:rFonts w:ascii="Calibri" w:hAnsi="Calibri"/>
        </w:rPr>
        <w:tab/>
      </w:r>
      <w:r w:rsidR="00F82E79" w:rsidRPr="0057045A">
        <w:rPr>
          <w:rFonts w:ascii="Calibri" w:hAnsi="Calibri"/>
          <w:color w:val="008000"/>
        </w:rPr>
        <w:t>Career</w:t>
      </w:r>
      <w:r w:rsidR="00F82E79" w:rsidRPr="0057045A">
        <w:rPr>
          <w:rFonts w:ascii="Calibri" w:hAnsi="Calibri"/>
        </w:rPr>
        <w:t xml:space="preserve"> </w:t>
      </w:r>
      <w:r w:rsidR="00F82E79" w:rsidRPr="0057045A">
        <w:rPr>
          <w:rFonts w:ascii="Calibri" w:hAnsi="Calibri"/>
          <w:color w:val="0000FF"/>
        </w:rPr>
        <w:t>in Teaching</w:t>
      </w:r>
      <w:r w:rsidR="00F82E79" w:rsidRPr="0057045A">
        <w:rPr>
          <w:rFonts w:ascii="Calibri" w:hAnsi="Calibri"/>
        </w:rPr>
        <w:t xml:space="preserve"> </w:t>
      </w:r>
      <w:r w:rsidR="00F82E79" w:rsidRPr="0057045A">
        <w:rPr>
          <w:rFonts w:ascii="Calibri" w:hAnsi="Calibri"/>
          <w:color w:val="008000"/>
        </w:rPr>
        <w:t>Tool</w:t>
      </w:r>
    </w:p>
    <w:p w:rsidR="00F82E79" w:rsidRPr="004D2B27" w:rsidRDefault="00F82E79" w:rsidP="00F82E79">
      <w:pPr>
        <w:jc w:val="center"/>
        <w:rPr>
          <w:rFonts w:ascii="Palatino Linotype" w:hAnsi="Palatino Linotype"/>
          <w:b/>
          <w:sz w:val="36"/>
        </w:rPr>
      </w:pPr>
      <w:r w:rsidRPr="004D2B27">
        <w:rPr>
          <w:rFonts w:ascii="Palatino Linotype" w:hAnsi="Palatino Linotype"/>
          <w:b/>
          <w:sz w:val="36"/>
        </w:rPr>
        <w:t>Mentor Skills Self-Evaluation Rubric</w:t>
      </w:r>
    </w:p>
    <w:p w:rsidR="00F82E79" w:rsidRDefault="00F82E79" w:rsidP="00F82E79">
      <w:pPr>
        <w:jc w:val="center"/>
        <w:rPr>
          <w:rFonts w:ascii="Calibri" w:hAnsi="Calibri"/>
        </w:rPr>
      </w:pPr>
    </w:p>
    <w:p w:rsidR="00F82E79" w:rsidRDefault="00F82E79" w:rsidP="00F82E79">
      <w:pPr>
        <w:rPr>
          <w:rFonts w:ascii="Calibri" w:hAnsi="Calibri"/>
          <w:i/>
        </w:rPr>
      </w:pPr>
      <w:r w:rsidRPr="0057045A">
        <w:rPr>
          <w:rFonts w:ascii="Calibri" w:hAnsi="Calibri"/>
          <w:i/>
        </w:rPr>
        <w:t xml:space="preserve">All of the skills included on this scale are part of the CIT Mentor Toolkit of peer coaching skills </w:t>
      </w:r>
      <w:r>
        <w:rPr>
          <w:rFonts w:ascii="Calibri" w:hAnsi="Calibri"/>
          <w:i/>
        </w:rPr>
        <w:t xml:space="preserve">and are based on the Learning-Focused Conversation skills </w:t>
      </w:r>
      <w:r w:rsidRPr="0057045A">
        <w:rPr>
          <w:rFonts w:ascii="Calibri" w:hAnsi="Calibri"/>
          <w:i/>
        </w:rPr>
        <w:t>developed by Laura Lipton and Bruce Wellman.</w:t>
      </w:r>
    </w:p>
    <w:p w:rsidR="00F82E79" w:rsidRDefault="00F82E79" w:rsidP="00F82E79">
      <w:pPr>
        <w:rPr>
          <w:rFonts w:ascii="Calibri" w:hAnsi="Calibri"/>
          <w:i/>
        </w:rPr>
      </w:pPr>
    </w:p>
    <w:p w:rsidR="00F82E79" w:rsidRDefault="00F82E79" w:rsidP="00F82E79">
      <w:pPr>
        <w:rPr>
          <w:rFonts w:ascii="Calibri" w:hAnsi="Calibri"/>
        </w:rPr>
      </w:pPr>
      <w:r>
        <w:rPr>
          <w:rFonts w:ascii="Calibri" w:hAnsi="Calibri"/>
        </w:rPr>
        <w:t>Name____________________________________________________Date_______________________</w:t>
      </w:r>
    </w:p>
    <w:p w:rsidR="00886803" w:rsidRDefault="00886803" w:rsidP="00F82E79">
      <w:pPr>
        <w:rPr>
          <w:rFonts w:ascii="Calibri" w:hAnsi="Calibri"/>
        </w:rPr>
      </w:pPr>
    </w:p>
    <w:p w:rsidR="00F82E79" w:rsidRPr="00886803" w:rsidRDefault="00886803" w:rsidP="00886803">
      <w:pPr>
        <w:spacing w:after="120"/>
        <w:rPr>
          <w:rFonts w:ascii="Calibri" w:hAnsi="Calibri"/>
          <w:b/>
          <w:sz w:val="28"/>
        </w:rPr>
      </w:pPr>
      <w:r w:rsidRPr="00886803">
        <w:rPr>
          <w:rFonts w:ascii="Calibri" w:hAnsi="Calibri"/>
          <w:b/>
          <w:sz w:val="28"/>
        </w:rPr>
        <w:t>RATE YOURSELF ON THE FOLLOWING MENTORING SKILLS:</w:t>
      </w:r>
    </w:p>
    <w:tbl>
      <w:tblPr>
        <w:tblW w:w="10481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"/>
        <w:gridCol w:w="3330"/>
        <w:gridCol w:w="2279"/>
        <w:gridCol w:w="44"/>
        <w:gridCol w:w="2302"/>
        <w:gridCol w:w="22"/>
        <w:gridCol w:w="2324"/>
      </w:tblGrid>
      <w:tr w:rsidR="00F82E79" w:rsidTr="00451101">
        <w:tc>
          <w:tcPr>
            <w:tcW w:w="3510" w:type="dxa"/>
            <w:gridSpan w:val="2"/>
            <w:shd w:val="pct10" w:color="auto" w:fill="FFFFFF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t>ATTENDS FULLY</w:t>
            </w:r>
          </w:p>
        </w:tc>
        <w:tc>
          <w:tcPr>
            <w:tcW w:w="2323" w:type="dxa"/>
            <w:gridSpan w:val="2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24" w:type="dxa"/>
            <w:gridSpan w:val="2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24" w:type="dxa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F82E79" w:rsidTr="00451101">
        <w:trPr>
          <w:trHeight w:val="732"/>
        </w:trPr>
        <w:tc>
          <w:tcPr>
            <w:tcW w:w="3510" w:type="dxa"/>
            <w:gridSpan w:val="2"/>
            <w:vAlign w:val="center"/>
          </w:tcPr>
          <w:p w:rsidR="00F82E79" w:rsidRPr="00A6546F" w:rsidRDefault="00F82E79" w:rsidP="00F82E79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Uses effective physical alignment (sits next to intern)</w:t>
            </w:r>
          </w:p>
        </w:tc>
        <w:tc>
          <w:tcPr>
            <w:tcW w:w="2323" w:type="dxa"/>
            <w:gridSpan w:val="2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gridSpan w:val="2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</w:tr>
      <w:tr w:rsidR="00F82E79" w:rsidTr="00451101">
        <w:trPr>
          <w:trHeight w:val="732"/>
        </w:trPr>
        <w:tc>
          <w:tcPr>
            <w:tcW w:w="3510" w:type="dxa"/>
            <w:gridSpan w:val="2"/>
            <w:vAlign w:val="center"/>
          </w:tcPr>
          <w:p w:rsidR="00F82E79" w:rsidRPr="00A6546F" w:rsidRDefault="00F82E79" w:rsidP="00886803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Uses nonjudgmental body</w:t>
            </w:r>
            <w:r w:rsidR="00886803">
              <w:rPr>
                <w:rFonts w:ascii="Calibri" w:hAnsi="Calibri"/>
                <w:sz w:val="20"/>
              </w:rPr>
              <w:t xml:space="preserve"> language (eye contact, nodding</w:t>
            </w:r>
            <w:r w:rsidRPr="00A6546F">
              <w:rPr>
                <w:rFonts w:ascii="Calibri" w:hAnsi="Calibri"/>
                <w:sz w:val="20"/>
              </w:rPr>
              <w:t>, smiling, etc.)</w:t>
            </w:r>
          </w:p>
        </w:tc>
        <w:tc>
          <w:tcPr>
            <w:tcW w:w="2323" w:type="dxa"/>
            <w:gridSpan w:val="2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gridSpan w:val="2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</w:tr>
      <w:tr w:rsidR="00F82E79" w:rsidTr="00451101">
        <w:trPr>
          <w:trHeight w:val="732"/>
        </w:trPr>
        <w:tc>
          <w:tcPr>
            <w:tcW w:w="3510" w:type="dxa"/>
            <w:gridSpan w:val="2"/>
            <w:vAlign w:val="center"/>
          </w:tcPr>
          <w:p w:rsidR="00F82E79" w:rsidRPr="00A6546F" w:rsidRDefault="00F82E79" w:rsidP="00F82E79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Listens without interruption</w:t>
            </w:r>
          </w:p>
        </w:tc>
        <w:tc>
          <w:tcPr>
            <w:tcW w:w="2323" w:type="dxa"/>
            <w:gridSpan w:val="2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gridSpan w:val="2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</w:tr>
      <w:tr w:rsidR="00F82E79" w:rsidTr="00451101">
        <w:trPr>
          <w:trHeight w:val="732"/>
        </w:trPr>
        <w:tc>
          <w:tcPr>
            <w:tcW w:w="3510" w:type="dxa"/>
            <w:gridSpan w:val="2"/>
            <w:vAlign w:val="center"/>
          </w:tcPr>
          <w:p w:rsidR="00F82E79" w:rsidRPr="00A6546F" w:rsidRDefault="00F82E79" w:rsidP="00886803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Listens non-judgmentall</w:t>
            </w:r>
            <w:r w:rsidR="00886803">
              <w:rPr>
                <w:rFonts w:ascii="Calibri" w:hAnsi="Calibri"/>
                <w:sz w:val="20"/>
              </w:rPr>
              <w:t xml:space="preserve">y, without personal referencing, </w:t>
            </w:r>
            <w:r w:rsidRPr="00A6546F">
              <w:rPr>
                <w:rFonts w:ascii="Calibri" w:hAnsi="Calibri"/>
                <w:sz w:val="20"/>
              </w:rPr>
              <w:t>personal curiosity,</w:t>
            </w:r>
            <w:r w:rsidR="00886803">
              <w:rPr>
                <w:rFonts w:ascii="Calibri" w:hAnsi="Calibri"/>
                <w:sz w:val="20"/>
              </w:rPr>
              <w:t xml:space="preserve"> or </w:t>
            </w:r>
            <w:r w:rsidRPr="00A6546F">
              <w:rPr>
                <w:rFonts w:ascii="Calibri" w:hAnsi="Calibri"/>
                <w:sz w:val="20"/>
              </w:rPr>
              <w:t>personal certainty</w:t>
            </w:r>
          </w:p>
        </w:tc>
        <w:tc>
          <w:tcPr>
            <w:tcW w:w="2323" w:type="dxa"/>
            <w:gridSpan w:val="2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gridSpan w:val="2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</w:tr>
      <w:tr w:rsidR="00F82E79" w:rsidTr="00451101">
        <w:trPr>
          <w:trHeight w:val="732"/>
        </w:trPr>
        <w:tc>
          <w:tcPr>
            <w:tcW w:w="3510" w:type="dxa"/>
            <w:gridSpan w:val="2"/>
            <w:vAlign w:val="center"/>
          </w:tcPr>
          <w:p w:rsidR="00F82E79" w:rsidRPr="00A6546F" w:rsidRDefault="00F82E79" w:rsidP="00F82E79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Listens for assumptions, inferences, perceptions, perspectives</w:t>
            </w:r>
          </w:p>
        </w:tc>
        <w:tc>
          <w:tcPr>
            <w:tcW w:w="2323" w:type="dxa"/>
            <w:gridSpan w:val="2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gridSpan w:val="2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</w:tr>
      <w:tr w:rsidR="00F82E79" w:rsidTr="00451101">
        <w:tc>
          <w:tcPr>
            <w:tcW w:w="3510" w:type="dxa"/>
            <w:gridSpan w:val="2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t>INVITES THINKING</w:t>
            </w:r>
          </w:p>
          <w:p w:rsidR="00F82E79" w:rsidRPr="00A6546F" w:rsidRDefault="00F82E79" w:rsidP="00F82E79">
            <w:pPr>
              <w:jc w:val="center"/>
              <w:rPr>
                <w:rFonts w:ascii="Calibri" w:hAnsi="Calibri"/>
                <w:sz w:val="22"/>
              </w:rPr>
            </w:pPr>
            <w:r w:rsidRPr="00A6546F">
              <w:rPr>
                <w:rFonts w:ascii="Calibri" w:hAnsi="Calibri"/>
                <w:sz w:val="22"/>
              </w:rPr>
              <w:t>Uses Invitational stems that include:</w:t>
            </w:r>
          </w:p>
        </w:tc>
        <w:tc>
          <w:tcPr>
            <w:tcW w:w="2323" w:type="dxa"/>
            <w:gridSpan w:val="2"/>
            <w:shd w:val="clear" w:color="auto" w:fill="D9D9D9"/>
            <w:vAlign w:val="center"/>
          </w:tcPr>
          <w:p w:rsidR="00F82E79" w:rsidRPr="00A6546F" w:rsidRDefault="00F82E79" w:rsidP="00886803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24" w:type="dxa"/>
            <w:gridSpan w:val="2"/>
            <w:shd w:val="clear" w:color="auto" w:fill="D9D9D9"/>
            <w:vAlign w:val="center"/>
          </w:tcPr>
          <w:p w:rsidR="00F82E79" w:rsidRPr="00A6546F" w:rsidRDefault="00F82E79" w:rsidP="0088680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24" w:type="dxa"/>
            <w:shd w:val="clear" w:color="auto" w:fill="D9D9D9"/>
            <w:vAlign w:val="center"/>
          </w:tcPr>
          <w:p w:rsidR="00F82E79" w:rsidRPr="00A6546F" w:rsidRDefault="00F82E79" w:rsidP="0088680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F82E79" w:rsidTr="00451101">
        <w:trPr>
          <w:trHeight w:val="552"/>
        </w:trPr>
        <w:tc>
          <w:tcPr>
            <w:tcW w:w="3510" w:type="dxa"/>
            <w:gridSpan w:val="2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An approachable voice(intonation)</w:t>
            </w:r>
          </w:p>
        </w:tc>
        <w:tc>
          <w:tcPr>
            <w:tcW w:w="2323" w:type="dxa"/>
            <w:gridSpan w:val="2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</w:tr>
      <w:tr w:rsidR="00F82E79" w:rsidTr="00451101">
        <w:trPr>
          <w:trHeight w:val="552"/>
        </w:trPr>
        <w:tc>
          <w:tcPr>
            <w:tcW w:w="3510" w:type="dxa"/>
            <w:gridSpan w:val="2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Plural Forms (What are some ways….)</w:t>
            </w:r>
          </w:p>
        </w:tc>
        <w:tc>
          <w:tcPr>
            <w:tcW w:w="2323" w:type="dxa"/>
            <w:gridSpan w:val="2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</w:tr>
      <w:tr w:rsidR="00F82E79" w:rsidTr="00451101">
        <w:trPr>
          <w:trHeight w:val="552"/>
        </w:trPr>
        <w:tc>
          <w:tcPr>
            <w:tcW w:w="3510" w:type="dxa"/>
            <w:gridSpan w:val="2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Exploratory Language (How might….)</w:t>
            </w:r>
          </w:p>
        </w:tc>
        <w:tc>
          <w:tcPr>
            <w:tcW w:w="2323" w:type="dxa"/>
            <w:gridSpan w:val="2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</w:tr>
      <w:tr w:rsidR="00F82E79" w:rsidTr="00451101">
        <w:tc>
          <w:tcPr>
            <w:tcW w:w="3510" w:type="dxa"/>
            <w:gridSpan w:val="2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t>SUSTAINS THINKING</w:t>
            </w:r>
          </w:p>
          <w:p w:rsidR="00F82E79" w:rsidRPr="00886803" w:rsidRDefault="00F82E79" w:rsidP="00886803">
            <w:pPr>
              <w:jc w:val="center"/>
              <w:rPr>
                <w:rFonts w:ascii="Calibri" w:hAnsi="Calibri"/>
              </w:rPr>
            </w:pPr>
            <w:r w:rsidRPr="00886803">
              <w:rPr>
                <w:rFonts w:ascii="Calibri" w:hAnsi="Calibri"/>
              </w:rPr>
              <w:t xml:space="preserve">Through pausing </w:t>
            </w:r>
            <w:r w:rsidR="00886803" w:rsidRPr="00886803">
              <w:rPr>
                <w:rFonts w:ascii="Calibri" w:hAnsi="Calibri"/>
              </w:rPr>
              <w:t>&amp;</w:t>
            </w:r>
            <w:r w:rsidRPr="00886803">
              <w:rPr>
                <w:rFonts w:ascii="Calibri" w:hAnsi="Calibri"/>
              </w:rPr>
              <w:t xml:space="preserve"> paraphrasing</w:t>
            </w:r>
          </w:p>
        </w:tc>
        <w:tc>
          <w:tcPr>
            <w:tcW w:w="2323" w:type="dxa"/>
            <w:gridSpan w:val="2"/>
            <w:shd w:val="clear" w:color="auto" w:fill="D9D9D9"/>
            <w:vAlign w:val="center"/>
          </w:tcPr>
          <w:p w:rsidR="00F82E79" w:rsidRPr="00A6546F" w:rsidRDefault="00F82E79" w:rsidP="00886803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24" w:type="dxa"/>
            <w:gridSpan w:val="2"/>
            <w:shd w:val="clear" w:color="auto" w:fill="D9D9D9"/>
            <w:vAlign w:val="center"/>
          </w:tcPr>
          <w:p w:rsidR="00F82E79" w:rsidRPr="00A6546F" w:rsidRDefault="00F82E79" w:rsidP="0088680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24" w:type="dxa"/>
            <w:shd w:val="clear" w:color="auto" w:fill="D9D9D9"/>
            <w:vAlign w:val="center"/>
          </w:tcPr>
          <w:p w:rsidR="00F82E79" w:rsidRPr="00A6546F" w:rsidRDefault="00F82E79" w:rsidP="0088680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F82E79" w:rsidTr="00451101">
        <w:tc>
          <w:tcPr>
            <w:tcW w:w="3510" w:type="dxa"/>
            <w:gridSpan w:val="2"/>
          </w:tcPr>
          <w:p w:rsidR="00F82E79" w:rsidRPr="00886803" w:rsidRDefault="00886803" w:rsidP="00F82E79">
            <w:pPr>
              <w:jc w:val="center"/>
              <w:rPr>
                <w:rFonts w:ascii="Calibri" w:hAnsi="Calibri"/>
                <w:b/>
                <w:sz w:val="22"/>
              </w:rPr>
            </w:pPr>
            <w:r w:rsidRPr="00886803">
              <w:rPr>
                <w:rFonts w:ascii="Calibri" w:hAnsi="Calibri"/>
                <w:b/>
                <w:sz w:val="22"/>
              </w:rPr>
              <w:t>PAUSES</w:t>
            </w:r>
          </w:p>
          <w:p w:rsidR="00F82E79" w:rsidRPr="00A6546F" w:rsidRDefault="00886803" w:rsidP="00886803">
            <w:pPr>
              <w:pStyle w:val="ColorfulList-Accent11"/>
              <w:numPr>
                <w:ilvl w:val="0"/>
                <w:numId w:val="3"/>
              </w:numPr>
              <w:ind w:left="162" w:hanging="18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After asking a question</w:t>
            </w:r>
          </w:p>
          <w:p w:rsidR="00F82E79" w:rsidRPr="00A6546F" w:rsidRDefault="00F82E79" w:rsidP="00886803">
            <w:pPr>
              <w:pStyle w:val="ColorfulList-Accent11"/>
              <w:numPr>
                <w:ilvl w:val="0"/>
                <w:numId w:val="3"/>
              </w:numPr>
              <w:ind w:left="162" w:hanging="185"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After hearing a response</w:t>
            </w:r>
          </w:p>
          <w:p w:rsidR="00F82E79" w:rsidRPr="00A6546F" w:rsidRDefault="00F82E79" w:rsidP="00886803">
            <w:pPr>
              <w:pStyle w:val="ColorfulList-Accent11"/>
              <w:numPr>
                <w:ilvl w:val="0"/>
                <w:numId w:val="3"/>
              </w:numPr>
              <w:ind w:left="162" w:hanging="185"/>
              <w:rPr>
                <w:rFonts w:ascii="Calibri" w:hAnsi="Calibri"/>
              </w:rPr>
            </w:pPr>
            <w:r w:rsidRPr="00A6546F">
              <w:rPr>
                <w:rFonts w:ascii="Calibri" w:hAnsi="Calibri"/>
                <w:sz w:val="20"/>
              </w:rPr>
              <w:t>Before making a response or asking a question</w:t>
            </w:r>
          </w:p>
        </w:tc>
        <w:tc>
          <w:tcPr>
            <w:tcW w:w="2323" w:type="dxa"/>
            <w:gridSpan w:val="2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gridSpan w:val="2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</w:tr>
      <w:tr w:rsidR="00F82E79" w:rsidTr="00451101"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F82E79" w:rsidRPr="00886803" w:rsidRDefault="00886803" w:rsidP="00F82E79">
            <w:pPr>
              <w:jc w:val="center"/>
              <w:rPr>
                <w:rFonts w:ascii="Calibri" w:hAnsi="Calibri"/>
                <w:b/>
                <w:sz w:val="22"/>
              </w:rPr>
            </w:pPr>
            <w:r w:rsidRPr="00886803">
              <w:rPr>
                <w:rFonts w:ascii="Calibri" w:hAnsi="Calibri"/>
                <w:b/>
                <w:sz w:val="22"/>
              </w:rPr>
              <w:t>PARAPHRASES</w:t>
            </w:r>
          </w:p>
          <w:p w:rsidR="00F82E79" w:rsidRPr="00A6546F" w:rsidRDefault="00F82E79" w:rsidP="004D2B27">
            <w:pPr>
              <w:pStyle w:val="ColorfulList-Accent11"/>
              <w:numPr>
                <w:ilvl w:val="0"/>
                <w:numId w:val="3"/>
              </w:numPr>
              <w:ind w:left="337"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To acknowledge and clarify emotion</w:t>
            </w:r>
          </w:p>
          <w:p w:rsidR="00F82E79" w:rsidRPr="00A6546F" w:rsidRDefault="00F82E79" w:rsidP="004D2B27">
            <w:pPr>
              <w:pStyle w:val="ColorfulList-Accent11"/>
              <w:numPr>
                <w:ilvl w:val="0"/>
                <w:numId w:val="3"/>
              </w:numPr>
              <w:ind w:left="337"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To acknowledge and clarify content</w:t>
            </w:r>
          </w:p>
          <w:p w:rsidR="00F82E79" w:rsidRPr="00A6546F" w:rsidRDefault="00F82E79" w:rsidP="004D2B27">
            <w:pPr>
              <w:pStyle w:val="ColorfulList-Accent11"/>
              <w:numPr>
                <w:ilvl w:val="0"/>
                <w:numId w:val="3"/>
              </w:numPr>
              <w:ind w:left="337"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To summarize/organize content</w:t>
            </w:r>
          </w:p>
          <w:p w:rsidR="00F82E79" w:rsidRPr="00A6546F" w:rsidRDefault="00F82E79" w:rsidP="004D2B27">
            <w:pPr>
              <w:pStyle w:val="ColorfulList-Accent11"/>
              <w:numPr>
                <w:ilvl w:val="0"/>
                <w:numId w:val="3"/>
              </w:numPr>
              <w:ind w:left="337"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To shift level of abstraction</w:t>
            </w:r>
          </w:p>
        </w:tc>
        <w:tc>
          <w:tcPr>
            <w:tcW w:w="2323" w:type="dxa"/>
            <w:gridSpan w:val="2"/>
            <w:tcBorders>
              <w:bottom w:val="single" w:sz="4" w:space="0" w:color="000000"/>
            </w:tcBorders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000000"/>
            </w:tcBorders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</w:tr>
      <w:tr w:rsidR="00F82E79" w:rsidTr="00451101">
        <w:tc>
          <w:tcPr>
            <w:tcW w:w="3510" w:type="dxa"/>
            <w:gridSpan w:val="2"/>
            <w:shd w:val="clear" w:color="auto" w:fill="E0E0E0"/>
          </w:tcPr>
          <w:p w:rsidR="00F82E79" w:rsidRPr="00A6546F" w:rsidRDefault="00F82E79" w:rsidP="00F82E79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23" w:type="dxa"/>
            <w:gridSpan w:val="2"/>
            <w:shd w:val="clear" w:color="auto" w:fill="E0E0E0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24" w:type="dxa"/>
            <w:gridSpan w:val="2"/>
            <w:shd w:val="clear" w:color="auto" w:fill="E0E0E0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24" w:type="dxa"/>
            <w:shd w:val="clear" w:color="auto" w:fill="E0E0E0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F82E79" w:rsidTr="00451101">
        <w:trPr>
          <w:trHeight w:val="720"/>
        </w:trPr>
        <w:tc>
          <w:tcPr>
            <w:tcW w:w="3510" w:type="dxa"/>
            <w:gridSpan w:val="2"/>
            <w:vAlign w:val="center"/>
          </w:tcPr>
          <w:p w:rsidR="00F82E79" w:rsidRPr="00886803" w:rsidRDefault="00F82E79" w:rsidP="004D2B27">
            <w:pPr>
              <w:jc w:val="center"/>
              <w:rPr>
                <w:rFonts w:ascii="Calibri" w:hAnsi="Calibri"/>
                <w:b/>
                <w:sz w:val="22"/>
              </w:rPr>
            </w:pPr>
            <w:r w:rsidRPr="00886803">
              <w:rPr>
                <w:rFonts w:ascii="Calibri" w:hAnsi="Calibri"/>
                <w:b/>
                <w:sz w:val="22"/>
              </w:rPr>
              <w:t>USES A THIRD POINT</w:t>
            </w:r>
          </w:p>
        </w:tc>
        <w:tc>
          <w:tcPr>
            <w:tcW w:w="2323" w:type="dxa"/>
            <w:gridSpan w:val="2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24" w:type="dxa"/>
            <w:gridSpan w:val="2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24" w:type="dxa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</w:p>
        </w:tc>
      </w:tr>
      <w:tr w:rsidR="00F82E79" w:rsidTr="00451101">
        <w:trPr>
          <w:gridBefore w:val="1"/>
          <w:wBefore w:w="180" w:type="dxa"/>
          <w:trHeight w:val="350"/>
        </w:trPr>
        <w:tc>
          <w:tcPr>
            <w:tcW w:w="10301" w:type="dxa"/>
            <w:gridSpan w:val="6"/>
            <w:shd w:val="clear" w:color="auto" w:fill="D9D9D9"/>
          </w:tcPr>
          <w:p w:rsidR="00F82E79" w:rsidRPr="00A6546F" w:rsidRDefault="004D2B27" w:rsidP="00C367A9">
            <w:pPr>
              <w:jc w:val="center"/>
              <w:rPr>
                <w:rFonts w:ascii="Calibri" w:hAnsi="Calibri"/>
                <w:b/>
              </w:rPr>
            </w:pPr>
            <w:r>
              <w:lastRenderedPageBreak/>
              <w:br w:type="page"/>
            </w:r>
            <w:r w:rsidR="00F82E79" w:rsidRPr="00A6546F">
              <w:rPr>
                <w:rFonts w:ascii="Calibri" w:hAnsi="Calibri"/>
                <w:b/>
              </w:rPr>
              <w:t>MENTOR SKILLS RUBRIC (continued)</w:t>
            </w:r>
          </w:p>
        </w:tc>
      </w:tr>
      <w:tr w:rsidR="00F82E79" w:rsidTr="00451101">
        <w:trPr>
          <w:gridBefore w:val="1"/>
          <w:wBefore w:w="180" w:type="dxa"/>
        </w:trPr>
        <w:tc>
          <w:tcPr>
            <w:tcW w:w="3330" w:type="dxa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t>SUSTAINS THINKING THROUGH QUESTIONING</w:t>
            </w:r>
          </w:p>
        </w:tc>
        <w:tc>
          <w:tcPr>
            <w:tcW w:w="2279" w:type="dxa"/>
            <w:shd w:val="clear" w:color="auto" w:fill="D9D9D9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46" w:type="dxa"/>
            <w:gridSpan w:val="2"/>
            <w:shd w:val="clear" w:color="auto" w:fill="D9D9D9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46" w:type="dxa"/>
            <w:gridSpan w:val="2"/>
            <w:shd w:val="clear" w:color="auto" w:fill="D9D9D9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F82E79" w:rsidTr="00451101">
        <w:trPr>
          <w:gridBefore w:val="1"/>
          <w:wBefore w:w="180" w:type="dxa"/>
        </w:trPr>
        <w:tc>
          <w:tcPr>
            <w:tcW w:w="3330" w:type="dxa"/>
            <w:shd w:val="clear" w:color="auto" w:fill="FFFFFF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 xml:space="preserve">Uses Inquiry Questions </w:t>
            </w:r>
          </w:p>
          <w:p w:rsidR="00F82E79" w:rsidRPr="00A6546F" w:rsidRDefault="00F82E79" w:rsidP="00F82E79">
            <w:pPr>
              <w:jc w:val="center"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to Open Thinking</w:t>
            </w:r>
          </w:p>
          <w:p w:rsidR="00F82E79" w:rsidRPr="00A6546F" w:rsidRDefault="00F82E79" w:rsidP="00F82E79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Avoids yes/no format</w:t>
            </w:r>
          </w:p>
          <w:p w:rsidR="00F82E79" w:rsidRPr="00A6546F" w:rsidRDefault="00F82E79" w:rsidP="00F82E79">
            <w:pPr>
              <w:rPr>
                <w:rFonts w:ascii="Calibri" w:hAnsi="Calibri"/>
                <w:b/>
                <w:sz w:val="20"/>
              </w:rPr>
            </w:pPr>
            <w:proofErr w:type="spellStart"/>
            <w:r w:rsidRPr="004D2B27">
              <w:rPr>
                <w:rFonts w:ascii="Calibri" w:hAnsi="Calibri"/>
                <w:i/>
                <w:sz w:val="18"/>
              </w:rPr>
              <w:t>Eg</w:t>
            </w:r>
            <w:proofErr w:type="spellEnd"/>
            <w:r w:rsidRPr="004D2B27">
              <w:rPr>
                <w:rFonts w:ascii="Calibri" w:hAnsi="Calibri"/>
                <w:i/>
                <w:sz w:val="18"/>
              </w:rPr>
              <w:t xml:space="preserve">. </w:t>
            </w:r>
            <w:r w:rsidRPr="004D2B27">
              <w:rPr>
                <w:rFonts w:ascii="Calibri" w:hAnsi="Calibri"/>
                <w:b/>
                <w:i/>
                <w:sz w:val="18"/>
              </w:rPr>
              <w:t>Avoid</w:t>
            </w:r>
            <w:r w:rsidRPr="004D2B27">
              <w:rPr>
                <w:rFonts w:ascii="Calibri" w:hAnsi="Calibri"/>
                <w:i/>
                <w:sz w:val="18"/>
              </w:rPr>
              <w:t xml:space="preserve"> “Do you think cooperative learning is a good strategy?”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</w:tr>
      <w:tr w:rsidR="00F82E79" w:rsidTr="00451101">
        <w:trPr>
          <w:gridBefore w:val="1"/>
          <w:wBefore w:w="180" w:type="dxa"/>
        </w:trPr>
        <w:tc>
          <w:tcPr>
            <w:tcW w:w="3330" w:type="dxa"/>
            <w:shd w:val="clear" w:color="auto" w:fill="FFFFFF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 xml:space="preserve">Uses Inquiry Questions </w:t>
            </w:r>
          </w:p>
          <w:p w:rsidR="00F82E79" w:rsidRPr="00A6546F" w:rsidRDefault="00F82E79" w:rsidP="00F82E79">
            <w:pPr>
              <w:jc w:val="center"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to Open Thinking</w:t>
            </w:r>
          </w:p>
          <w:p w:rsidR="00F82E79" w:rsidRPr="00A6546F" w:rsidRDefault="00F82E79" w:rsidP="00451101">
            <w:pPr>
              <w:rPr>
                <w:rFonts w:ascii="Calibri" w:hAnsi="Calibri"/>
                <w:b/>
                <w:i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Asks questions that produce new insights</w:t>
            </w:r>
            <w:r w:rsidR="00451101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4D2B27">
              <w:rPr>
                <w:rFonts w:ascii="Calibri" w:hAnsi="Calibri"/>
                <w:i/>
                <w:sz w:val="18"/>
              </w:rPr>
              <w:t>Eg</w:t>
            </w:r>
            <w:proofErr w:type="spellEnd"/>
            <w:r w:rsidRPr="004D2B27">
              <w:rPr>
                <w:rFonts w:ascii="Calibri" w:hAnsi="Calibri"/>
                <w:i/>
                <w:sz w:val="18"/>
              </w:rPr>
              <w:t>. How might this strategy keep your students more engaged?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</w:tr>
      <w:tr w:rsidR="00F82E79" w:rsidTr="00451101">
        <w:trPr>
          <w:gridBefore w:val="1"/>
          <w:wBefore w:w="180" w:type="dxa"/>
        </w:trPr>
        <w:tc>
          <w:tcPr>
            <w:tcW w:w="3330" w:type="dxa"/>
            <w:shd w:val="clear" w:color="auto" w:fill="FFFFFF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 xml:space="preserve">Uses Inquiry Questions </w:t>
            </w:r>
          </w:p>
          <w:p w:rsidR="00F82E79" w:rsidRPr="00A6546F" w:rsidRDefault="00F82E79" w:rsidP="00F82E79">
            <w:pPr>
              <w:jc w:val="center"/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to Open Thinking</w:t>
            </w:r>
          </w:p>
          <w:p w:rsidR="00F82E79" w:rsidRPr="00A6546F" w:rsidRDefault="00F82E79" w:rsidP="00451101">
            <w:pPr>
              <w:rPr>
                <w:rFonts w:ascii="Calibri" w:hAnsi="Calibri"/>
                <w:b/>
                <w:i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Uses language to focus on specific cognitive process</w:t>
            </w:r>
            <w:r w:rsidR="00451101">
              <w:rPr>
                <w:rFonts w:ascii="Calibri" w:hAnsi="Calibri"/>
                <w:sz w:val="20"/>
              </w:rPr>
              <w:t xml:space="preserve">.      </w:t>
            </w:r>
            <w:proofErr w:type="spellStart"/>
            <w:r w:rsidRPr="004D2B27">
              <w:rPr>
                <w:rFonts w:ascii="Calibri" w:hAnsi="Calibri"/>
                <w:i/>
                <w:sz w:val="18"/>
              </w:rPr>
              <w:t>Eg</w:t>
            </w:r>
            <w:proofErr w:type="spellEnd"/>
            <w:r w:rsidRPr="004D2B27">
              <w:rPr>
                <w:rFonts w:ascii="Calibri" w:hAnsi="Calibri"/>
                <w:i/>
                <w:sz w:val="18"/>
              </w:rPr>
              <w:t>. How might you compare today’s mini-lesson to yesterday’s mini-lesson?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</w:tr>
      <w:tr w:rsidR="00F82E79" w:rsidTr="00451101">
        <w:trPr>
          <w:gridBefore w:val="1"/>
          <w:wBefore w:w="180" w:type="dxa"/>
        </w:trPr>
        <w:tc>
          <w:tcPr>
            <w:tcW w:w="3330" w:type="dxa"/>
            <w:shd w:val="clear" w:color="auto" w:fill="FFFFFF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 xml:space="preserve">Uses Probing Questions </w:t>
            </w:r>
          </w:p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to Focus Thinking</w:t>
            </w:r>
          </w:p>
          <w:p w:rsidR="00451101" w:rsidRDefault="00F82E79" w:rsidP="00451101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Asks questions to clarify explanations and ideas</w:t>
            </w:r>
            <w:r w:rsidR="00451101">
              <w:rPr>
                <w:rFonts w:ascii="Calibri" w:hAnsi="Calibri"/>
                <w:sz w:val="20"/>
              </w:rPr>
              <w:t xml:space="preserve">.    </w:t>
            </w:r>
          </w:p>
          <w:p w:rsidR="00F82E79" w:rsidRPr="00A6546F" w:rsidRDefault="00F82E79" w:rsidP="00451101">
            <w:pPr>
              <w:rPr>
                <w:rFonts w:ascii="Calibri" w:hAnsi="Calibri"/>
                <w:b/>
                <w:sz w:val="20"/>
              </w:rPr>
            </w:pPr>
            <w:proofErr w:type="spellStart"/>
            <w:r w:rsidRPr="004D2B27">
              <w:rPr>
                <w:rFonts w:ascii="Calibri" w:hAnsi="Calibri"/>
                <w:i/>
                <w:sz w:val="18"/>
              </w:rPr>
              <w:t>Eg</w:t>
            </w:r>
            <w:proofErr w:type="spellEnd"/>
            <w:r w:rsidRPr="004D2B27">
              <w:rPr>
                <w:rFonts w:ascii="Calibri" w:hAnsi="Calibri"/>
                <w:i/>
                <w:sz w:val="18"/>
              </w:rPr>
              <w:t>. In what ways was it better</w:t>
            </w:r>
            <w:r w:rsidRPr="00A6546F">
              <w:rPr>
                <w:rFonts w:ascii="Calibri" w:hAnsi="Calibri"/>
                <w:i/>
                <w:sz w:val="20"/>
              </w:rPr>
              <w:t>?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</w:tr>
      <w:tr w:rsidR="00F82E79" w:rsidTr="00451101">
        <w:trPr>
          <w:gridBefore w:val="1"/>
          <w:wBefore w:w="180" w:type="dxa"/>
        </w:trPr>
        <w:tc>
          <w:tcPr>
            <w:tcW w:w="3330" w:type="dxa"/>
            <w:shd w:val="clear" w:color="auto" w:fill="FFFFFF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 xml:space="preserve">Uses Probing Questions </w:t>
            </w:r>
          </w:p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to Focus Thinking</w:t>
            </w:r>
          </w:p>
          <w:p w:rsidR="00F82E79" w:rsidRPr="00A6546F" w:rsidRDefault="00F82E79" w:rsidP="00F82E79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Surfaces specific examples</w:t>
            </w:r>
          </w:p>
          <w:p w:rsidR="00F82E79" w:rsidRPr="00A6546F" w:rsidRDefault="00F82E79" w:rsidP="00F82E79">
            <w:pPr>
              <w:rPr>
                <w:rFonts w:ascii="Calibri" w:hAnsi="Calibri"/>
                <w:i/>
                <w:sz w:val="20"/>
              </w:rPr>
            </w:pPr>
            <w:proofErr w:type="spellStart"/>
            <w:r w:rsidRPr="004D2B27">
              <w:rPr>
                <w:rFonts w:ascii="Calibri" w:hAnsi="Calibri"/>
                <w:i/>
                <w:sz w:val="18"/>
              </w:rPr>
              <w:t>Eg</w:t>
            </w:r>
            <w:proofErr w:type="spellEnd"/>
            <w:r w:rsidRPr="004D2B27">
              <w:rPr>
                <w:rFonts w:ascii="Calibri" w:hAnsi="Calibri"/>
                <w:i/>
                <w:sz w:val="18"/>
              </w:rPr>
              <w:t xml:space="preserve">. What are some examples of student learning that took place? 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</w:tr>
      <w:tr w:rsidR="00F82E79" w:rsidTr="00451101">
        <w:trPr>
          <w:gridBefore w:val="1"/>
          <w:wBefore w:w="180" w:type="dxa"/>
        </w:trPr>
        <w:tc>
          <w:tcPr>
            <w:tcW w:w="3330" w:type="dxa"/>
            <w:shd w:val="clear" w:color="auto" w:fill="FFFFFF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 xml:space="preserve">Uses Probing Questions </w:t>
            </w:r>
          </w:p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  <w:sz w:val="20"/>
              </w:rPr>
            </w:pPr>
            <w:r w:rsidRPr="00A6546F">
              <w:rPr>
                <w:rFonts w:ascii="Calibri" w:hAnsi="Calibri"/>
                <w:b/>
                <w:sz w:val="20"/>
              </w:rPr>
              <w:t>to Focus Thinking</w:t>
            </w:r>
          </w:p>
          <w:p w:rsidR="00F82E79" w:rsidRPr="00451101" w:rsidRDefault="00F82E79" w:rsidP="00F82E79">
            <w:pPr>
              <w:rPr>
                <w:rFonts w:ascii="Calibri" w:hAnsi="Calibri"/>
                <w:sz w:val="18"/>
              </w:rPr>
            </w:pPr>
            <w:r w:rsidRPr="00451101">
              <w:rPr>
                <w:rFonts w:ascii="Calibri" w:hAnsi="Calibri"/>
                <w:sz w:val="18"/>
              </w:rPr>
              <w:t>Asks questions to examine implications, consequences, inferences, or assumptions</w:t>
            </w:r>
          </w:p>
          <w:p w:rsidR="00F82E79" w:rsidRPr="00A6546F" w:rsidRDefault="00F82E79" w:rsidP="00F82E79">
            <w:pPr>
              <w:rPr>
                <w:rFonts w:ascii="Calibri" w:hAnsi="Calibri"/>
                <w:b/>
                <w:sz w:val="20"/>
              </w:rPr>
            </w:pPr>
            <w:proofErr w:type="spellStart"/>
            <w:r w:rsidRPr="00451101">
              <w:rPr>
                <w:rFonts w:ascii="Calibri" w:hAnsi="Calibri"/>
                <w:i/>
                <w:sz w:val="16"/>
              </w:rPr>
              <w:t>Eg</w:t>
            </w:r>
            <w:proofErr w:type="spellEnd"/>
            <w:r w:rsidRPr="00451101">
              <w:rPr>
                <w:rFonts w:ascii="Calibri" w:hAnsi="Calibri"/>
                <w:i/>
                <w:sz w:val="16"/>
              </w:rPr>
              <w:t xml:space="preserve">. How might this strategy </w:t>
            </w:r>
            <w:proofErr w:type="gramStart"/>
            <w:r w:rsidRPr="00451101">
              <w:rPr>
                <w:rFonts w:ascii="Calibri" w:hAnsi="Calibri"/>
                <w:i/>
                <w:sz w:val="16"/>
              </w:rPr>
              <w:t>impact</w:t>
            </w:r>
            <w:proofErr w:type="gramEnd"/>
            <w:r w:rsidRPr="00451101">
              <w:rPr>
                <w:rFonts w:ascii="Calibri" w:hAnsi="Calibri"/>
                <w:i/>
                <w:sz w:val="16"/>
              </w:rPr>
              <w:t xml:space="preserve"> the way you plan your future lessons?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jc w:val="center"/>
              <w:rPr>
                <w:rFonts w:ascii="Calibri" w:hAnsi="Calibri"/>
              </w:rPr>
            </w:pPr>
          </w:p>
        </w:tc>
      </w:tr>
      <w:tr w:rsidR="00F82E79" w:rsidTr="00451101">
        <w:trPr>
          <w:gridBefore w:val="1"/>
          <w:wBefore w:w="180" w:type="dxa"/>
        </w:trPr>
        <w:tc>
          <w:tcPr>
            <w:tcW w:w="3330" w:type="dxa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t>EXTENDS THINKING</w:t>
            </w:r>
          </w:p>
        </w:tc>
        <w:tc>
          <w:tcPr>
            <w:tcW w:w="2279" w:type="dxa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46" w:type="dxa"/>
            <w:gridSpan w:val="2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46" w:type="dxa"/>
            <w:gridSpan w:val="2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F82E79" w:rsidTr="00451101">
        <w:trPr>
          <w:gridBefore w:val="1"/>
          <w:wBefore w:w="180" w:type="dxa"/>
          <w:trHeight w:val="437"/>
        </w:trPr>
        <w:tc>
          <w:tcPr>
            <w:tcW w:w="3330" w:type="dxa"/>
            <w:shd w:val="clear" w:color="auto" w:fill="FFFFFF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Provides information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</w:tr>
      <w:tr w:rsidR="00F82E79" w:rsidTr="00451101">
        <w:trPr>
          <w:gridBefore w:val="1"/>
          <w:wBefore w:w="180" w:type="dxa"/>
          <w:trHeight w:val="437"/>
        </w:trPr>
        <w:tc>
          <w:tcPr>
            <w:tcW w:w="3330" w:type="dxa"/>
            <w:shd w:val="clear" w:color="auto" w:fill="FFFFFF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Provides Resources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</w:tr>
      <w:tr w:rsidR="00F82E79" w:rsidTr="00451101">
        <w:trPr>
          <w:gridBefore w:val="1"/>
          <w:wBefore w:w="180" w:type="dxa"/>
          <w:trHeight w:val="437"/>
        </w:trPr>
        <w:tc>
          <w:tcPr>
            <w:tcW w:w="3330" w:type="dxa"/>
            <w:shd w:val="clear" w:color="auto" w:fill="FFFFFF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  <w:sz w:val="20"/>
              </w:rPr>
            </w:pPr>
            <w:r w:rsidRPr="00A6546F">
              <w:rPr>
                <w:rFonts w:ascii="Calibri" w:hAnsi="Calibri"/>
                <w:sz w:val="20"/>
              </w:rPr>
              <w:t>Frames Expectations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  <w:vAlign w:val="center"/>
          </w:tcPr>
          <w:p w:rsidR="00F82E79" w:rsidRPr="00A6546F" w:rsidRDefault="00F82E79" w:rsidP="004D2B27">
            <w:pPr>
              <w:rPr>
                <w:rFonts w:ascii="Calibri" w:hAnsi="Calibri"/>
              </w:rPr>
            </w:pPr>
          </w:p>
        </w:tc>
      </w:tr>
      <w:tr w:rsidR="00F82E79" w:rsidTr="00451101">
        <w:trPr>
          <w:gridBefore w:val="1"/>
          <w:wBefore w:w="180" w:type="dxa"/>
        </w:trPr>
        <w:tc>
          <w:tcPr>
            <w:tcW w:w="3330" w:type="dxa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  <w:b/>
              </w:rPr>
            </w:pPr>
            <w:r w:rsidRPr="00A6546F">
              <w:rPr>
                <w:rFonts w:ascii="Calibri" w:hAnsi="Calibri"/>
                <w:b/>
              </w:rPr>
              <w:t>SHIFTS ON THE CONTINUUM</w:t>
            </w:r>
          </w:p>
        </w:tc>
        <w:tc>
          <w:tcPr>
            <w:tcW w:w="2279" w:type="dxa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  <w:r w:rsidRPr="00A6546F">
              <w:rPr>
                <w:rFonts w:ascii="Calibri" w:hAnsi="Calibri"/>
              </w:rPr>
              <w:t>Flexibly and Fluently</w:t>
            </w:r>
          </w:p>
        </w:tc>
        <w:tc>
          <w:tcPr>
            <w:tcW w:w="2346" w:type="dxa"/>
            <w:gridSpan w:val="2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Skilled</w:t>
            </w:r>
          </w:p>
        </w:tc>
        <w:tc>
          <w:tcPr>
            <w:tcW w:w="2346" w:type="dxa"/>
            <w:gridSpan w:val="2"/>
            <w:shd w:val="clear" w:color="auto" w:fill="D9D9D9"/>
          </w:tcPr>
          <w:p w:rsidR="00F82E79" w:rsidRPr="00A6546F" w:rsidRDefault="00F82E79" w:rsidP="00F82E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Consciously Unskilled</w:t>
            </w:r>
          </w:p>
        </w:tc>
      </w:tr>
      <w:tr w:rsidR="00F82E79" w:rsidTr="00451101">
        <w:trPr>
          <w:gridBefore w:val="1"/>
          <w:wBefore w:w="180" w:type="dxa"/>
        </w:trPr>
        <w:tc>
          <w:tcPr>
            <w:tcW w:w="3330" w:type="dxa"/>
            <w:shd w:val="clear" w:color="auto" w:fill="FFFFFF"/>
          </w:tcPr>
          <w:p w:rsidR="00F82E79" w:rsidRPr="00A6546F" w:rsidRDefault="00283945" w:rsidP="00F82E7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Coaching ---Collaborating--</w:t>
            </w:r>
            <w:r w:rsidR="00F82E79" w:rsidRPr="00A6546F">
              <w:rPr>
                <w:rFonts w:ascii="Calibri" w:hAnsi="Calibri"/>
                <w:sz w:val="20"/>
              </w:rPr>
              <w:t xml:space="preserve">Consulting </w:t>
            </w:r>
          </w:p>
        </w:tc>
        <w:tc>
          <w:tcPr>
            <w:tcW w:w="2279" w:type="dxa"/>
            <w:shd w:val="clear" w:color="auto" w:fill="FFFFFF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  <w:tc>
          <w:tcPr>
            <w:tcW w:w="2346" w:type="dxa"/>
            <w:gridSpan w:val="2"/>
            <w:shd w:val="clear" w:color="auto" w:fill="FFFFFF"/>
          </w:tcPr>
          <w:p w:rsidR="00F82E79" w:rsidRPr="00A6546F" w:rsidRDefault="00F82E79">
            <w:pPr>
              <w:rPr>
                <w:rFonts w:ascii="Calibri" w:hAnsi="Calibri"/>
              </w:rPr>
            </w:pPr>
          </w:p>
        </w:tc>
      </w:tr>
    </w:tbl>
    <w:p w:rsidR="00F82E79" w:rsidRDefault="00F82E79" w:rsidP="00F82E79">
      <w:pPr>
        <w:rPr>
          <w:rFonts w:ascii="Calibri" w:hAnsi="Calibri"/>
          <w:b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4D2B27" w:rsidTr="00283945">
        <w:trPr>
          <w:trHeight w:val="2402"/>
        </w:trPr>
        <w:tc>
          <w:tcPr>
            <w:tcW w:w="10345" w:type="dxa"/>
          </w:tcPr>
          <w:p w:rsidR="004D2B27" w:rsidRDefault="004D2B27" w:rsidP="004D2B27">
            <w:pPr>
              <w:rPr>
                <w:rFonts w:ascii="Arial Black" w:hAnsi="Arial Black" w:cs="Arial Black"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b/>
              </w:rPr>
              <w:t xml:space="preserve">Set Mentor Goals: </w:t>
            </w:r>
            <w:r w:rsidRPr="005B73DA">
              <w:rPr>
                <w:rFonts w:ascii="Calibri" w:hAnsi="Calibri"/>
                <w:i/>
                <w:sz w:val="18"/>
              </w:rPr>
              <w:t xml:space="preserve">Use this rubric to identify goals and continuously monitor your progress with your application of the Lipton Series Learning-Focused Conversation skills.  For the skills rated </w:t>
            </w:r>
            <w:r>
              <w:rPr>
                <w:rFonts w:ascii="Calibri" w:hAnsi="Calibri"/>
                <w:i/>
                <w:sz w:val="18"/>
              </w:rPr>
              <w:t>Consciously Unskilled</w:t>
            </w:r>
            <w:r w:rsidRPr="005B73DA">
              <w:rPr>
                <w:rFonts w:ascii="Calibri" w:hAnsi="Calibri"/>
                <w:i/>
                <w:sz w:val="18"/>
              </w:rPr>
              <w:t xml:space="preserve">, use the text </w:t>
            </w:r>
            <w:r w:rsidRPr="005B73DA">
              <w:rPr>
                <w:rFonts w:ascii="Calibri" w:hAnsi="Calibri"/>
                <w:b/>
                <w:i/>
                <w:sz w:val="18"/>
              </w:rPr>
              <w:t>Mentoring Matters</w:t>
            </w:r>
            <w:r w:rsidRPr="005B73DA">
              <w:rPr>
                <w:rFonts w:ascii="Calibri" w:hAnsi="Calibri"/>
                <w:i/>
                <w:sz w:val="18"/>
              </w:rPr>
              <w:t xml:space="preserve"> to refresh yourself about the skill. Consider taping yourself conducting a learning-focused conversation, </w:t>
            </w:r>
            <w:proofErr w:type="gramStart"/>
            <w:r w:rsidRPr="005B73DA">
              <w:rPr>
                <w:rFonts w:ascii="Calibri" w:hAnsi="Calibri"/>
                <w:i/>
                <w:sz w:val="18"/>
              </w:rPr>
              <w:t>then</w:t>
            </w:r>
            <w:proofErr w:type="gramEnd"/>
            <w:r w:rsidRPr="005B73DA">
              <w:rPr>
                <w:rFonts w:ascii="Calibri" w:hAnsi="Calibri"/>
                <w:i/>
                <w:sz w:val="18"/>
              </w:rPr>
              <w:t xml:space="preserve"> rate yourself after watching the recording</w:t>
            </w:r>
            <w:r>
              <w:rPr>
                <w:rFonts w:ascii="Calibri" w:hAnsi="Calibri"/>
                <w:i/>
                <w:sz w:val="18"/>
              </w:rPr>
              <w:t>.  When conducting a Mentor Peer Observation, use the rubric as a guide when providing peer feedback.</w:t>
            </w:r>
          </w:p>
          <w:p w:rsidR="004D2B27" w:rsidRPr="00961EA5" w:rsidRDefault="004D2B27" w:rsidP="004D2B27"/>
          <w:p w:rsidR="004D2B27" w:rsidRDefault="004D2B27" w:rsidP="00F82E79">
            <w:pPr>
              <w:rPr>
                <w:rFonts w:ascii="Calibri" w:hAnsi="Calibri"/>
                <w:b/>
              </w:rPr>
            </w:pPr>
          </w:p>
        </w:tc>
      </w:tr>
    </w:tbl>
    <w:p w:rsidR="004D2B27" w:rsidRPr="009120DD" w:rsidRDefault="004D2B27" w:rsidP="00683F77">
      <w:pPr>
        <w:rPr>
          <w:sz w:val="2"/>
        </w:rPr>
      </w:pPr>
    </w:p>
    <w:sectPr w:rsidR="004D2B27" w:rsidRPr="009120DD" w:rsidSect="00283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90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E7" w:rsidRDefault="005F63E7" w:rsidP="00C367A9">
      <w:r>
        <w:separator/>
      </w:r>
    </w:p>
  </w:endnote>
  <w:endnote w:type="continuationSeparator" w:id="0">
    <w:p w:rsidR="005F63E7" w:rsidRDefault="005F63E7" w:rsidP="00C3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01" w:rsidRDefault="00451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9" w:rsidRDefault="00DA5BD2">
    <w:pPr>
      <w:pStyle w:val="Footer"/>
    </w:pPr>
    <w:r w:rsidRPr="00326586">
      <w:rPr>
        <w:rFonts w:ascii="Palatino Linotype" w:hAnsi="Palatino Linotype"/>
        <w:i/>
        <w:sz w:val="18"/>
      </w:rPr>
      <w:t>CIT Mentor Self-Assessment</w:t>
    </w:r>
    <w:r w:rsidR="00326586">
      <w:rPr>
        <w:rFonts w:ascii="Palatino Linotype" w:hAnsi="Palatino Linotype"/>
        <w:sz w:val="18"/>
      </w:rPr>
      <w:t>, approved by CIT Joint Governing Panel, May 2018</w:t>
    </w:r>
    <w:r w:rsidR="00C367A9">
      <w:tab/>
    </w:r>
    <w:r>
      <w:t xml:space="preserve">page </w:t>
    </w:r>
    <w:r w:rsidR="00C367A9">
      <w:fldChar w:fldCharType="begin"/>
    </w:r>
    <w:r w:rsidR="00C367A9">
      <w:instrText xml:space="preserve"> PAGE   \* MERGEFORMAT </w:instrText>
    </w:r>
    <w:r w:rsidR="00C367A9">
      <w:fldChar w:fldCharType="separate"/>
    </w:r>
    <w:r w:rsidR="00181135">
      <w:rPr>
        <w:noProof/>
      </w:rPr>
      <w:t>4</w:t>
    </w:r>
    <w:r w:rsidR="00C367A9">
      <w:rPr>
        <w:noProof/>
      </w:rPr>
      <w:fldChar w:fldCharType="end"/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01" w:rsidRDefault="00451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E7" w:rsidRDefault="005F63E7" w:rsidP="00C367A9">
      <w:r>
        <w:separator/>
      </w:r>
    </w:p>
  </w:footnote>
  <w:footnote w:type="continuationSeparator" w:id="0">
    <w:p w:rsidR="005F63E7" w:rsidRDefault="005F63E7" w:rsidP="00C3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01" w:rsidRDefault="00451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01" w:rsidRDefault="004511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01" w:rsidRDefault="00451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54C"/>
    <w:multiLevelType w:val="multilevel"/>
    <w:tmpl w:val="6D3E48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75EA"/>
    <w:multiLevelType w:val="hybridMultilevel"/>
    <w:tmpl w:val="96389056"/>
    <w:lvl w:ilvl="0" w:tplc="ACAE067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35425EAD"/>
    <w:multiLevelType w:val="hybridMultilevel"/>
    <w:tmpl w:val="DF623938"/>
    <w:lvl w:ilvl="0" w:tplc="8272E6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F2696"/>
    <w:multiLevelType w:val="hybridMultilevel"/>
    <w:tmpl w:val="4EC2F17E"/>
    <w:lvl w:ilvl="0" w:tplc="F852F4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81F5A"/>
    <w:multiLevelType w:val="hybridMultilevel"/>
    <w:tmpl w:val="3C44894C"/>
    <w:lvl w:ilvl="0" w:tplc="40403C06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3B390D"/>
    <w:multiLevelType w:val="hybridMultilevel"/>
    <w:tmpl w:val="E25C6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E4E2E"/>
    <w:multiLevelType w:val="multilevel"/>
    <w:tmpl w:val="6D3E48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22649"/>
    <w:multiLevelType w:val="multilevel"/>
    <w:tmpl w:val="6D3E48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23AE3"/>
    <w:multiLevelType w:val="hybridMultilevel"/>
    <w:tmpl w:val="6D3E4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A5"/>
    <w:rsid w:val="000D4B78"/>
    <w:rsid w:val="000D5314"/>
    <w:rsid w:val="00144502"/>
    <w:rsid w:val="0017505A"/>
    <w:rsid w:val="00181135"/>
    <w:rsid w:val="001C46EF"/>
    <w:rsid w:val="00210288"/>
    <w:rsid w:val="0028179A"/>
    <w:rsid w:val="00283945"/>
    <w:rsid w:val="002E25C3"/>
    <w:rsid w:val="002F3488"/>
    <w:rsid w:val="003154B8"/>
    <w:rsid w:val="00326586"/>
    <w:rsid w:val="003C126B"/>
    <w:rsid w:val="00451101"/>
    <w:rsid w:val="0046497A"/>
    <w:rsid w:val="004D2B27"/>
    <w:rsid w:val="004E5B62"/>
    <w:rsid w:val="005724BE"/>
    <w:rsid w:val="00593ED0"/>
    <w:rsid w:val="005F63E7"/>
    <w:rsid w:val="00645D50"/>
    <w:rsid w:val="00683F77"/>
    <w:rsid w:val="00886803"/>
    <w:rsid w:val="00892CF5"/>
    <w:rsid w:val="008F12BF"/>
    <w:rsid w:val="009016B2"/>
    <w:rsid w:val="009120DD"/>
    <w:rsid w:val="009246DB"/>
    <w:rsid w:val="00961EA5"/>
    <w:rsid w:val="00964069"/>
    <w:rsid w:val="00994C4B"/>
    <w:rsid w:val="009A6084"/>
    <w:rsid w:val="00A12568"/>
    <w:rsid w:val="00A4293F"/>
    <w:rsid w:val="00A6451B"/>
    <w:rsid w:val="00BB6609"/>
    <w:rsid w:val="00C367A9"/>
    <w:rsid w:val="00C41D66"/>
    <w:rsid w:val="00CB0F1D"/>
    <w:rsid w:val="00CF5C5A"/>
    <w:rsid w:val="00D3567B"/>
    <w:rsid w:val="00DA58C1"/>
    <w:rsid w:val="00DA5BD2"/>
    <w:rsid w:val="00DF4F5A"/>
    <w:rsid w:val="00DF618F"/>
    <w:rsid w:val="00ED4071"/>
    <w:rsid w:val="00F82E79"/>
    <w:rsid w:val="00FC4EB7"/>
    <w:rsid w:val="00FC6AE2"/>
    <w:rsid w:val="00FF37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C8E948"/>
  <w15:chartTrackingRefBased/>
  <w15:docId w15:val="{4BD567CD-5038-4C1D-A9A8-7D3E601A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6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961EA5"/>
    <w:pPr>
      <w:ind w:left="720"/>
      <w:contextualSpacing/>
    </w:pPr>
  </w:style>
  <w:style w:type="table" w:styleId="TableGrid">
    <w:name w:val="Table Grid"/>
    <w:basedOn w:val="TableNormal"/>
    <w:uiPriority w:val="59"/>
    <w:rsid w:val="00A6546F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36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67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6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67A9"/>
    <w:rPr>
      <w:sz w:val="24"/>
      <w:szCs w:val="24"/>
    </w:rPr>
  </w:style>
  <w:style w:type="paragraph" w:styleId="ListParagraph">
    <w:name w:val="List Paragraph"/>
    <w:basedOn w:val="Normal"/>
    <w:qFormat/>
    <w:rsid w:val="0032658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72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2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Costanza</dc:creator>
  <cp:keywords/>
  <cp:lastModifiedBy>Cohen, Stefan L</cp:lastModifiedBy>
  <cp:revision>5</cp:revision>
  <cp:lastPrinted>2018-05-17T19:22:00Z</cp:lastPrinted>
  <dcterms:created xsi:type="dcterms:W3CDTF">2018-05-17T21:47:00Z</dcterms:created>
  <dcterms:modified xsi:type="dcterms:W3CDTF">2018-05-17T22:23:00Z</dcterms:modified>
</cp:coreProperties>
</file>